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17F1448" w:rsidRPr="008F6AF6" w:rsidRDefault="117F1448" w:rsidP="117F1448">
      <w:pPr>
        <w:rPr>
          <w:sz w:val="28"/>
        </w:rPr>
      </w:pPr>
      <w:r w:rsidRPr="008F6AF6">
        <w:rPr>
          <w:b/>
          <w:bCs/>
          <w:sz w:val="36"/>
          <w:szCs w:val="28"/>
        </w:rPr>
        <w:t>FEROMONAS</w:t>
      </w:r>
    </w:p>
    <w:p w:rsidR="3CD95BDB" w:rsidRPr="00952B29" w:rsidRDefault="3CD95BDB" w:rsidP="3CD95BDB">
      <w:pPr>
        <w:rPr>
          <w:sz w:val="20"/>
        </w:rPr>
      </w:pPr>
      <w:r w:rsidRPr="00952B29">
        <w:rPr>
          <w:b/>
          <w:bCs/>
          <w:sz w:val="20"/>
        </w:rPr>
        <w:t>Índice</w:t>
      </w:r>
    </w:p>
    <w:p w:rsidR="3CD95BDB" w:rsidRPr="00952B29" w:rsidRDefault="7196D1EA" w:rsidP="7196D1EA">
      <w:pPr>
        <w:pStyle w:val="Prrafodelista"/>
        <w:numPr>
          <w:ilvl w:val="0"/>
          <w:numId w:val="3"/>
        </w:numPr>
        <w:rPr>
          <w:sz w:val="20"/>
        </w:rPr>
      </w:pPr>
      <w:r w:rsidRPr="00952B29">
        <w:rPr>
          <w:sz w:val="20"/>
        </w:rPr>
        <w:t>Introducción.</w:t>
      </w:r>
    </w:p>
    <w:p w:rsidR="3CD95BDB" w:rsidRPr="00952B29" w:rsidRDefault="3CD95BDB" w:rsidP="3CD95BDB">
      <w:pPr>
        <w:pStyle w:val="Prrafodelista"/>
        <w:numPr>
          <w:ilvl w:val="1"/>
          <w:numId w:val="3"/>
        </w:numPr>
        <w:rPr>
          <w:sz w:val="20"/>
        </w:rPr>
      </w:pPr>
      <w:r w:rsidRPr="00952B29">
        <w:rPr>
          <w:sz w:val="20"/>
        </w:rPr>
        <w:t>Concepto de feromona.</w:t>
      </w:r>
    </w:p>
    <w:p w:rsidR="3CD95BDB" w:rsidRPr="00952B29" w:rsidRDefault="3CD95BDB" w:rsidP="3CD95BDB">
      <w:pPr>
        <w:pStyle w:val="Prrafodelista"/>
        <w:numPr>
          <w:ilvl w:val="1"/>
          <w:numId w:val="3"/>
        </w:numPr>
        <w:rPr>
          <w:sz w:val="20"/>
        </w:rPr>
      </w:pPr>
      <w:r w:rsidRPr="00952B29">
        <w:rPr>
          <w:sz w:val="20"/>
        </w:rPr>
        <w:t>Órgano vomeronasal.</w:t>
      </w:r>
    </w:p>
    <w:p w:rsidR="3CD95BDB" w:rsidRPr="00952B29" w:rsidRDefault="4D2469B2" w:rsidP="4D2469B2">
      <w:pPr>
        <w:pStyle w:val="Prrafodelista"/>
        <w:numPr>
          <w:ilvl w:val="0"/>
          <w:numId w:val="3"/>
        </w:numPr>
        <w:rPr>
          <w:sz w:val="20"/>
        </w:rPr>
      </w:pPr>
      <w:r w:rsidRPr="00952B29">
        <w:rPr>
          <w:sz w:val="20"/>
        </w:rPr>
        <w:t>Efectos sobre la fisiología animal.</w:t>
      </w:r>
    </w:p>
    <w:p w:rsidR="3CD95BDB" w:rsidRPr="00952B29" w:rsidRDefault="3CD95BDB" w:rsidP="3CD95BDB">
      <w:pPr>
        <w:pStyle w:val="Prrafodelista"/>
        <w:numPr>
          <w:ilvl w:val="1"/>
          <w:numId w:val="3"/>
        </w:numPr>
        <w:rPr>
          <w:sz w:val="20"/>
        </w:rPr>
      </w:pPr>
      <w:r w:rsidRPr="00952B29">
        <w:rPr>
          <w:sz w:val="20"/>
        </w:rPr>
        <w:t>En roedores.</w:t>
      </w:r>
    </w:p>
    <w:p w:rsidR="3CD95BDB" w:rsidRPr="00952B29" w:rsidRDefault="3CD95BDB" w:rsidP="3CD95BDB">
      <w:pPr>
        <w:pStyle w:val="Prrafodelista"/>
        <w:numPr>
          <w:ilvl w:val="1"/>
          <w:numId w:val="3"/>
        </w:numPr>
        <w:rPr>
          <w:sz w:val="20"/>
        </w:rPr>
      </w:pPr>
      <w:r w:rsidRPr="00952B29">
        <w:rPr>
          <w:sz w:val="20"/>
        </w:rPr>
        <w:t>En polillas.</w:t>
      </w:r>
    </w:p>
    <w:p w:rsidR="3CD95BDB" w:rsidRPr="00952B29" w:rsidRDefault="3CD95BDB" w:rsidP="3CD95BDB">
      <w:pPr>
        <w:pStyle w:val="Prrafodelista"/>
        <w:numPr>
          <w:ilvl w:val="1"/>
          <w:numId w:val="3"/>
        </w:numPr>
        <w:rPr>
          <w:sz w:val="20"/>
        </w:rPr>
      </w:pPr>
      <w:r w:rsidRPr="00952B29">
        <w:rPr>
          <w:sz w:val="20"/>
        </w:rPr>
        <w:t>En abejas.</w:t>
      </w:r>
    </w:p>
    <w:p w:rsidR="3CD95BDB" w:rsidRPr="00952B29" w:rsidRDefault="3CD95BDB" w:rsidP="7742F5AE">
      <w:pPr>
        <w:pStyle w:val="Prrafodelista"/>
        <w:numPr>
          <w:ilvl w:val="1"/>
          <w:numId w:val="3"/>
        </w:numPr>
        <w:rPr>
          <w:sz w:val="20"/>
        </w:rPr>
      </w:pPr>
      <w:r w:rsidRPr="00952B29">
        <w:rPr>
          <w:sz w:val="20"/>
        </w:rPr>
        <w:t>En hormigas.</w:t>
      </w:r>
    </w:p>
    <w:p w:rsidR="7742F5AE" w:rsidRPr="00952B29" w:rsidRDefault="7742F5AE" w:rsidP="0FB84359">
      <w:pPr>
        <w:pStyle w:val="Prrafodelista"/>
        <w:numPr>
          <w:ilvl w:val="0"/>
          <w:numId w:val="3"/>
        </w:numPr>
        <w:rPr>
          <w:sz w:val="20"/>
        </w:rPr>
      </w:pPr>
      <w:r w:rsidRPr="00952B29">
        <w:rPr>
          <w:sz w:val="20"/>
        </w:rPr>
        <w:t>Efectos sobre la fisiología humana.</w:t>
      </w:r>
    </w:p>
    <w:p w:rsidR="0FB84359" w:rsidRPr="00952B29" w:rsidRDefault="0FB84359" w:rsidP="0FB84359">
      <w:pPr>
        <w:pStyle w:val="Prrafodelista"/>
        <w:numPr>
          <w:ilvl w:val="1"/>
          <w:numId w:val="1"/>
        </w:numPr>
        <w:rPr>
          <w:sz w:val="20"/>
        </w:rPr>
      </w:pPr>
      <w:r w:rsidRPr="00952B29">
        <w:rPr>
          <w:sz w:val="20"/>
        </w:rPr>
        <w:t xml:space="preserve"> Feromonas en la conducta y orientación sexual.</w:t>
      </w:r>
    </w:p>
    <w:p w:rsidR="0FB84359" w:rsidRPr="00952B29" w:rsidRDefault="0FB84359" w:rsidP="0FB84359">
      <w:pPr>
        <w:pStyle w:val="Prrafodelista"/>
        <w:numPr>
          <w:ilvl w:val="1"/>
          <w:numId w:val="1"/>
        </w:numPr>
        <w:rPr>
          <w:sz w:val="20"/>
        </w:rPr>
      </w:pPr>
      <w:r w:rsidRPr="00952B29">
        <w:rPr>
          <w:sz w:val="20"/>
        </w:rPr>
        <w:t>Efectos en el organismo.</w:t>
      </w:r>
    </w:p>
    <w:p w:rsidR="00952B29" w:rsidRDefault="0FB84359" w:rsidP="00952B29">
      <w:pPr>
        <w:pStyle w:val="Prrafodelista"/>
        <w:numPr>
          <w:ilvl w:val="1"/>
          <w:numId w:val="1"/>
        </w:numPr>
        <w:rPr>
          <w:sz w:val="20"/>
        </w:rPr>
      </w:pPr>
      <w:r w:rsidRPr="00952B29">
        <w:rPr>
          <w:sz w:val="20"/>
        </w:rPr>
        <w:t xml:space="preserve">Efecto dormitorio (efecto </w:t>
      </w:r>
      <w:proofErr w:type="spellStart"/>
      <w:r w:rsidRPr="00952B29">
        <w:rPr>
          <w:sz w:val="20"/>
        </w:rPr>
        <w:t>McClintock</w:t>
      </w:r>
      <w:proofErr w:type="spellEnd"/>
      <w:r w:rsidRPr="00952B29">
        <w:rPr>
          <w:sz w:val="20"/>
        </w:rPr>
        <w:t>).</w:t>
      </w:r>
    </w:p>
    <w:p w:rsidR="001D0B05" w:rsidRPr="00952B29" w:rsidRDefault="001D0B05" w:rsidP="00952B29">
      <w:pPr>
        <w:pStyle w:val="Prrafodelista"/>
        <w:numPr>
          <w:ilvl w:val="1"/>
          <w:numId w:val="1"/>
        </w:numPr>
        <w:rPr>
          <w:sz w:val="20"/>
        </w:rPr>
      </w:pPr>
      <w:r w:rsidRPr="00952B29">
        <w:rPr>
          <w:sz w:val="20"/>
        </w:rPr>
        <w:t>Feromonas en la industria.</w:t>
      </w:r>
    </w:p>
    <w:p w:rsidR="001D0B05" w:rsidRPr="00952B29" w:rsidRDefault="001D0B05" w:rsidP="001D0B05">
      <w:pPr>
        <w:pStyle w:val="Prrafodelista"/>
        <w:numPr>
          <w:ilvl w:val="0"/>
          <w:numId w:val="3"/>
        </w:numPr>
        <w:rPr>
          <w:sz w:val="20"/>
        </w:rPr>
      </w:pPr>
      <w:r w:rsidRPr="00952B29">
        <w:rPr>
          <w:sz w:val="20"/>
        </w:rPr>
        <w:t>Bibliografía.</w:t>
      </w:r>
    </w:p>
    <w:p w:rsidR="3CD95BDB" w:rsidRDefault="3CD95BDB" w:rsidP="3CD95BDB"/>
    <w:p w:rsidR="3CD95BDB" w:rsidRDefault="3CD95BDB" w:rsidP="3CD95BDB">
      <w:r w:rsidRPr="3CD95BDB">
        <w:rPr>
          <w:b/>
          <w:bCs/>
        </w:rPr>
        <w:t>1. INTRODUCCIÓN</w:t>
      </w:r>
    </w:p>
    <w:p w:rsidR="3CD95BDB" w:rsidRDefault="3CD95BDB" w:rsidP="00A41883">
      <w:pPr>
        <w:spacing w:after="0"/>
      </w:pPr>
      <w:r w:rsidRPr="3CD95BDB">
        <w:rPr>
          <w:b/>
          <w:bCs/>
        </w:rPr>
        <w:t>a. Concepto de feromona</w:t>
      </w:r>
    </w:p>
    <w:p w:rsidR="00AB0D20" w:rsidRDefault="33B5AA4C" w:rsidP="00AB0D20">
      <w:pPr>
        <w:ind w:firstLine="284"/>
      </w:pPr>
      <w:r w:rsidRPr="33B5AA4C">
        <w:rPr>
          <w:b/>
          <w:bCs/>
        </w:rPr>
        <w:t>Sustancia odorífera</w:t>
      </w:r>
      <w:r w:rsidRPr="117F1448">
        <w:t xml:space="preserve"> específica de la especie que desempeña una </w:t>
      </w:r>
      <w:r w:rsidRPr="33B5AA4C">
        <w:rPr>
          <w:b/>
          <w:bCs/>
        </w:rPr>
        <w:t>función conductual</w:t>
      </w:r>
      <w:r w:rsidRPr="117F1448">
        <w:t xml:space="preserve"> importante, al influir en el </w:t>
      </w:r>
      <w:r w:rsidRPr="33B5AA4C">
        <w:rPr>
          <w:b/>
          <w:bCs/>
        </w:rPr>
        <w:t>comportamiento social, reproductivo y parental</w:t>
      </w:r>
      <w:r w:rsidRPr="117F1448">
        <w:t xml:space="preserve">.  </w:t>
      </w:r>
      <w:r w:rsidR="3C29D7BA">
        <w:t xml:space="preserve">Son por tanto un medio de señales cuyas principales ventajas son el gran alcance y la evitación de obstáculos </w:t>
      </w:r>
      <w:r w:rsidR="00A41883">
        <w:t>transportados</w:t>
      </w:r>
      <w:r w:rsidR="3C29D7BA">
        <w:t xml:space="preserve"> por el aire.</w:t>
      </w:r>
    </w:p>
    <w:p w:rsidR="00AB0D20" w:rsidRDefault="33B5AA4C" w:rsidP="00AB0D20">
      <w:pPr>
        <w:ind w:firstLine="284"/>
      </w:pPr>
      <w:r>
        <w:t xml:space="preserve">Actualmente no existe un consenso definitivo dentro de la comunidad científica sobre la existencia de feromonas humanas. </w:t>
      </w:r>
    </w:p>
    <w:p w:rsidR="117F1448" w:rsidRDefault="33B5AA4C" w:rsidP="00AB0D20">
      <w:pPr>
        <w:ind w:firstLine="284"/>
      </w:pPr>
      <w:r w:rsidRPr="117F1448">
        <w:t xml:space="preserve">El término feromona fue acuñado por </w:t>
      </w:r>
      <w:proofErr w:type="spellStart"/>
      <w:r w:rsidRPr="117F1448">
        <w:t>Karlson</w:t>
      </w:r>
      <w:proofErr w:type="spellEnd"/>
      <w:r w:rsidRPr="117F1448">
        <w:t xml:space="preserve"> y </w:t>
      </w:r>
      <w:proofErr w:type="spellStart"/>
      <w:r w:rsidRPr="117F1448">
        <w:t>Lüscher</w:t>
      </w:r>
      <w:proofErr w:type="spellEnd"/>
      <w:r w:rsidRPr="117F1448">
        <w:t xml:space="preserve"> en 1959. Procede del griego </w:t>
      </w:r>
      <w:r w:rsidRPr="33B5AA4C">
        <w:rPr>
          <w:b/>
          <w:bCs/>
        </w:rPr>
        <w:t>"</w:t>
      </w:r>
      <w:proofErr w:type="spellStart"/>
      <w:r w:rsidRPr="33B5AA4C">
        <w:rPr>
          <w:b/>
          <w:bCs/>
          <w:i/>
          <w:iCs/>
        </w:rPr>
        <w:t>pheriem</w:t>
      </w:r>
      <w:proofErr w:type="spellEnd"/>
      <w:r w:rsidRPr="33B5AA4C">
        <w:rPr>
          <w:b/>
          <w:bCs/>
        </w:rPr>
        <w:t xml:space="preserve">" que significa transportar </w:t>
      </w:r>
      <w:proofErr w:type="gramStart"/>
      <w:r w:rsidRPr="33B5AA4C">
        <w:rPr>
          <w:b/>
          <w:bCs/>
        </w:rPr>
        <w:t>y  "</w:t>
      </w:r>
      <w:proofErr w:type="spellStart"/>
      <w:proofErr w:type="gramEnd"/>
      <w:r w:rsidRPr="33B5AA4C">
        <w:rPr>
          <w:b/>
          <w:bCs/>
          <w:i/>
          <w:iCs/>
        </w:rPr>
        <w:t>horman</w:t>
      </w:r>
      <w:proofErr w:type="spellEnd"/>
      <w:r w:rsidRPr="33B5AA4C">
        <w:rPr>
          <w:b/>
          <w:bCs/>
        </w:rPr>
        <w:t>" excitar.</w:t>
      </w:r>
      <w:r w:rsidRPr="117F1448">
        <w:t xml:space="preserve"> </w:t>
      </w:r>
    </w:p>
    <w:p w:rsidR="117F1448" w:rsidRDefault="33B5AA4C" w:rsidP="00AB0D20">
      <w:pPr>
        <w:ind w:firstLine="284"/>
      </w:pPr>
      <w:r w:rsidRPr="117F1448">
        <w:t xml:space="preserve">En muchos mamíferos son detectadas por receptores acoplados a proteínas G localizadas en la base de la cavidad nasal en unas estructuras </w:t>
      </w:r>
      <w:proofErr w:type="spellStart"/>
      <w:r w:rsidRPr="117F1448">
        <w:t>quimiosensibles</w:t>
      </w:r>
      <w:proofErr w:type="spellEnd"/>
      <w:r w:rsidRPr="117F1448">
        <w:t xml:space="preserve"> encapsuladas denominadas</w:t>
      </w:r>
      <w:r w:rsidRPr="33B5AA4C">
        <w:rPr>
          <w:b/>
          <w:bCs/>
        </w:rPr>
        <w:t xml:space="preserve"> órganos </w:t>
      </w:r>
      <w:proofErr w:type="spellStart"/>
      <w:r w:rsidRPr="33B5AA4C">
        <w:rPr>
          <w:b/>
          <w:bCs/>
        </w:rPr>
        <w:t>vomeronasales</w:t>
      </w:r>
      <w:proofErr w:type="spellEnd"/>
      <w:r w:rsidRPr="117F1448">
        <w:t>.</w:t>
      </w:r>
    </w:p>
    <w:p w:rsidR="5EC0F6BB" w:rsidRDefault="5EC0F6BB" w:rsidP="5EC0F6BB"/>
    <w:p w:rsidR="5EC0F6BB" w:rsidRDefault="3CD95BDB" w:rsidP="00A41883">
      <w:pPr>
        <w:spacing w:after="0"/>
      </w:pPr>
      <w:r w:rsidRPr="3CD95BDB">
        <w:rPr>
          <w:b/>
          <w:bCs/>
        </w:rPr>
        <w:t>b. Órgano vomeronasal</w:t>
      </w:r>
    </w:p>
    <w:p w:rsidR="00AB0D20" w:rsidRDefault="5B88A19D" w:rsidP="00AB0D20">
      <w:pPr>
        <w:ind w:firstLine="284"/>
      </w:pPr>
      <w:r w:rsidRPr="117F1448">
        <w:t xml:space="preserve">Es un </w:t>
      </w:r>
      <w:r w:rsidRPr="5B88A19D">
        <w:rPr>
          <w:b/>
          <w:bCs/>
        </w:rPr>
        <w:t>órgano auxiliar del sentido del olfato de algunos vertebrados</w:t>
      </w:r>
      <w:r w:rsidRPr="117F1448">
        <w:t xml:space="preserve">. Se localiza </w:t>
      </w:r>
      <w:r w:rsidRPr="5B88A19D">
        <w:rPr>
          <w:b/>
          <w:bCs/>
        </w:rPr>
        <w:t>en</w:t>
      </w:r>
      <w:r w:rsidRPr="117F1448">
        <w:t xml:space="preserve"> el hueso</w:t>
      </w:r>
      <w:r w:rsidRPr="5B88A19D">
        <w:rPr>
          <w:b/>
          <w:bCs/>
        </w:rPr>
        <w:t xml:space="preserve"> vómer</w:t>
      </w:r>
      <w:r w:rsidRPr="117F1448">
        <w:t xml:space="preserve"> entre la nariz y la boca. Las neuronas </w:t>
      </w:r>
      <w:proofErr w:type="spellStart"/>
      <w:r w:rsidRPr="117F1448">
        <w:t>sensoras</w:t>
      </w:r>
      <w:proofErr w:type="spellEnd"/>
      <w:r w:rsidRPr="117F1448">
        <w:t xml:space="preserve"> dentro del órgano detectan distintos compuestos químicos, habitualmente grandes moléculas. </w:t>
      </w:r>
    </w:p>
    <w:p w:rsidR="5EC0F6BB" w:rsidRDefault="5EC0F6BB" w:rsidP="00AB0D20">
      <w:pPr>
        <w:ind w:firstLine="284"/>
      </w:pPr>
      <w:r w:rsidRPr="117F1448">
        <w:t xml:space="preserve">Las serpientes lo usan para atrapar presas, sacando la lengua y atrayendo partículas hacia la apertura del órgano en el paladar. Algunos mamíferos utilizan un movimiento facial característico para enviar compuestos a este órgano </w:t>
      </w:r>
      <w:r w:rsidR="00AB071A" w:rsidRPr="117F1448">
        <w:t>mientras que</w:t>
      </w:r>
      <w:r w:rsidRPr="117F1448">
        <w:t xml:space="preserve"> en otros mamíferos el mismo órgano se contrae y bombea para atraer los </w:t>
      </w:r>
      <w:r w:rsidR="00AB071A" w:rsidRPr="117F1448">
        <w:t xml:space="preserve">compuestos. </w:t>
      </w:r>
    </w:p>
    <w:p w:rsidR="5EC0F6BB" w:rsidRDefault="5B88A19D" w:rsidP="00AB0D20">
      <w:pPr>
        <w:ind w:firstLine="284"/>
      </w:pPr>
      <w:r w:rsidRPr="5B88A19D">
        <w:rPr>
          <w:b/>
          <w:bCs/>
        </w:rPr>
        <w:lastRenderedPageBreak/>
        <w:t>La mayoría de animales</w:t>
      </w:r>
      <w:r w:rsidRPr="117F1448">
        <w:t xml:space="preserve"> con órgano vomeronasal </w:t>
      </w:r>
      <w:r w:rsidRPr="5B88A19D">
        <w:rPr>
          <w:b/>
          <w:bCs/>
        </w:rPr>
        <w:t>lo utilizan para la detección de feromonas</w:t>
      </w:r>
      <w:r w:rsidRPr="117F1448">
        <w:t xml:space="preserve">, a pesar de que algunas feromonas son detectadas por el olfato. </w:t>
      </w:r>
      <w:r w:rsidRPr="5B88A19D">
        <w:t>Pero</w:t>
      </w:r>
      <w:r w:rsidRPr="5B88A19D">
        <w:rPr>
          <w:b/>
          <w:bCs/>
        </w:rPr>
        <w:t xml:space="preserve"> </w:t>
      </w:r>
      <w:r w:rsidRPr="117F1448">
        <w:t xml:space="preserve">el órgano vomeronasal </w:t>
      </w:r>
      <w:r w:rsidRPr="5B88A19D">
        <w:t>puede detectar otros</w:t>
      </w:r>
      <w:r w:rsidRPr="5B88A19D">
        <w:rPr>
          <w:b/>
          <w:bCs/>
        </w:rPr>
        <w:t xml:space="preserve"> compuestos</w:t>
      </w:r>
      <w:r w:rsidRPr="117F1448">
        <w:t xml:space="preserve"> además de feromonas.</w:t>
      </w:r>
    </w:p>
    <w:p w:rsidR="117F1448" w:rsidRDefault="117F1448" w:rsidP="00AB0D20">
      <w:pPr>
        <w:ind w:firstLine="284"/>
      </w:pPr>
      <w:r w:rsidRPr="117F1448">
        <w:t>Algunos científicos creen que en los humanos el órgano vomeronasal no es funcional, como en el caso de los animales. Estos científicos creen también que en los humanos adultos no existe conexión entre el órgano vomeronasal y el cerebro. Sin embargo, existen evidencias en las que se sugiere que el órgano no se atrofia y permanece funcional durante la vida de una persona. Por tanto, su función en estos animales y humanos, si es real, es todavía un misterio.</w:t>
      </w:r>
    </w:p>
    <w:p w:rsidR="117F1448" w:rsidRDefault="117F1448" w:rsidP="00AB0D20">
      <w:pPr>
        <w:ind w:firstLine="284"/>
      </w:pPr>
      <w:r w:rsidRPr="117F1448">
        <w:t xml:space="preserve">En muchos mamíferos estos órganos se proyectan hacia el bulbo olfatorio accesorio que a su vez se proyecta al hipotálamo. </w:t>
      </w:r>
    </w:p>
    <w:p w:rsidR="005C257E" w:rsidRDefault="005C257E" w:rsidP="117F1448">
      <w:r w:rsidRPr="005C257E">
        <w:t>http://www.dailymotion.com/video/x6us49_feromonas-organo-vomeronasal_school</w:t>
      </w:r>
    </w:p>
    <w:p w:rsidR="117F1448" w:rsidRDefault="18027E54" w:rsidP="0FFC7940">
      <w:r w:rsidRPr="18027E54">
        <w:t xml:space="preserve"> </w:t>
      </w:r>
    </w:p>
    <w:p w:rsidR="117F1448" w:rsidRDefault="6B0A29DB" w:rsidP="6B0A29DB">
      <w:r w:rsidRPr="18027E54">
        <w:rPr>
          <w:b/>
          <w:bCs/>
        </w:rPr>
        <w:t>2. EFECTOS SOBRE LA FISIOLOGÍA ANIMAL.</w:t>
      </w:r>
    </w:p>
    <w:p w:rsidR="1370D80B" w:rsidRDefault="0ADE1B92" w:rsidP="0ADE1B92">
      <w:r w:rsidRPr="1370D80B">
        <w:rPr>
          <w:b/>
          <w:bCs/>
        </w:rPr>
        <w:t>a. Efectos sobre la reproducción en los roedores.</w:t>
      </w:r>
    </w:p>
    <w:p w:rsidR="117F1448" w:rsidRDefault="1370D80B" w:rsidP="5C3C8E08">
      <w:pPr>
        <w:pStyle w:val="Prrafodelista"/>
        <w:numPr>
          <w:ilvl w:val="0"/>
          <w:numId w:val="2"/>
        </w:numPr>
      </w:pPr>
      <w:r w:rsidRPr="37B1C274">
        <w:rPr>
          <w:b/>
          <w:bCs/>
        </w:rPr>
        <w:t>Efecto Lee-</w:t>
      </w:r>
      <w:proofErr w:type="spellStart"/>
      <w:r w:rsidRPr="37B1C274">
        <w:rPr>
          <w:b/>
          <w:bCs/>
        </w:rPr>
        <w:t>Boot</w:t>
      </w:r>
      <w:proofErr w:type="spellEnd"/>
      <w:r w:rsidRPr="37B1C274">
        <w:rPr>
          <w:b/>
          <w:bCs/>
        </w:rPr>
        <w:t xml:space="preserve">. </w:t>
      </w:r>
      <w:proofErr w:type="spellStart"/>
      <w:r w:rsidR="662BA94C" w:rsidRPr="117F1448">
        <w:t>Lentificación</w:t>
      </w:r>
      <w:proofErr w:type="spellEnd"/>
      <w:r w:rsidR="662BA94C" w:rsidRPr="117F1448">
        <w:t xml:space="preserve"> o eventual </w:t>
      </w:r>
      <w:r w:rsidR="662BA94C" w:rsidRPr="662BA94C">
        <w:rPr>
          <w:b/>
          <w:bCs/>
        </w:rPr>
        <w:t xml:space="preserve">desaparición del ciclo </w:t>
      </w:r>
      <w:proofErr w:type="spellStart"/>
      <w:r w:rsidR="662BA94C" w:rsidRPr="662BA94C">
        <w:rPr>
          <w:b/>
          <w:bCs/>
        </w:rPr>
        <w:t>estral</w:t>
      </w:r>
      <w:proofErr w:type="spellEnd"/>
      <w:r w:rsidR="662BA94C" w:rsidRPr="662BA94C">
        <w:rPr>
          <w:b/>
          <w:bCs/>
        </w:rPr>
        <w:t xml:space="preserve"> en grupo de</w:t>
      </w:r>
      <w:r w:rsidR="5C3C8E08" w:rsidRPr="117F1448">
        <w:t xml:space="preserve"> animales hembras que viven juntos; está provocado </w:t>
      </w:r>
      <w:r w:rsidR="5C3C8E08" w:rsidRPr="5C3C8E08">
        <w:rPr>
          <w:b/>
          <w:bCs/>
        </w:rPr>
        <w:t>por</w:t>
      </w:r>
      <w:r w:rsidR="5C3C8E08" w:rsidRPr="117F1448">
        <w:t xml:space="preserve"> una </w:t>
      </w:r>
      <w:r w:rsidR="5C3C8E08" w:rsidRPr="5C3C8E08">
        <w:rPr>
          <w:b/>
          <w:bCs/>
        </w:rPr>
        <w:t>feromona en la orina</w:t>
      </w:r>
      <w:r w:rsidR="5C3C8E08" w:rsidRPr="117F1448">
        <w:t xml:space="preserve"> del animal. Se observo por primera vez en ratones.  </w:t>
      </w:r>
    </w:p>
    <w:p w:rsidR="117F1448" w:rsidRDefault="1370D80B" w:rsidP="5C3C8E08">
      <w:pPr>
        <w:pStyle w:val="Prrafodelista"/>
        <w:numPr>
          <w:ilvl w:val="0"/>
          <w:numId w:val="2"/>
        </w:numPr>
      </w:pPr>
      <w:r w:rsidRPr="37B1C274">
        <w:rPr>
          <w:b/>
          <w:bCs/>
        </w:rPr>
        <w:t xml:space="preserve">Efecto </w:t>
      </w:r>
      <w:proofErr w:type="spellStart"/>
      <w:r w:rsidRPr="37B1C274">
        <w:rPr>
          <w:b/>
          <w:bCs/>
        </w:rPr>
        <w:t>Whitten</w:t>
      </w:r>
      <w:proofErr w:type="spellEnd"/>
      <w:r w:rsidRPr="37B1C274">
        <w:rPr>
          <w:b/>
          <w:bCs/>
        </w:rPr>
        <w:t>.</w:t>
      </w:r>
      <w:r w:rsidR="5C3C8E08" w:rsidRPr="117F1448">
        <w:t xml:space="preserve"> En la </w:t>
      </w:r>
      <w:r w:rsidR="5C3C8E08" w:rsidRPr="5C3C8E08">
        <w:rPr>
          <w:b/>
          <w:bCs/>
        </w:rPr>
        <w:t>sincronización de los ciclos menstruales en</w:t>
      </w:r>
      <w:r w:rsidR="5C3C8E08" w:rsidRPr="117F1448">
        <w:t xml:space="preserve"> un </w:t>
      </w:r>
      <w:r w:rsidR="5C3C8E08" w:rsidRPr="5C3C8E08">
        <w:rPr>
          <w:b/>
          <w:bCs/>
        </w:rPr>
        <w:t>grupo de hembras</w:t>
      </w:r>
      <w:r w:rsidR="5C3C8E08" w:rsidRPr="117F1448">
        <w:t xml:space="preserve">, lo cual solo ocurre cuando hay una </w:t>
      </w:r>
      <w:r w:rsidR="5C3C8E08" w:rsidRPr="5C3C8E08">
        <w:rPr>
          <w:b/>
          <w:bCs/>
        </w:rPr>
        <w:t>feromona en la orina del macho</w:t>
      </w:r>
      <w:r w:rsidR="5C3C8E08" w:rsidRPr="117F1448">
        <w:t>.</w:t>
      </w:r>
    </w:p>
    <w:p w:rsidR="117F1448" w:rsidRDefault="1370D80B" w:rsidP="5C3C8E08">
      <w:pPr>
        <w:pStyle w:val="Prrafodelista"/>
        <w:numPr>
          <w:ilvl w:val="0"/>
          <w:numId w:val="2"/>
        </w:numPr>
      </w:pPr>
      <w:r w:rsidRPr="37B1C274">
        <w:rPr>
          <w:b/>
          <w:bCs/>
        </w:rPr>
        <w:t xml:space="preserve"> Efecto </w:t>
      </w:r>
      <w:proofErr w:type="spellStart"/>
      <w:r w:rsidRPr="37B1C274">
        <w:rPr>
          <w:b/>
          <w:bCs/>
        </w:rPr>
        <w:t>Vandenberg</w:t>
      </w:r>
      <w:proofErr w:type="spellEnd"/>
      <w:r w:rsidRPr="37B1C274">
        <w:rPr>
          <w:b/>
          <w:bCs/>
        </w:rPr>
        <w:t xml:space="preserve">. </w:t>
      </w:r>
      <w:r w:rsidR="5C3C8E08" w:rsidRPr="5C3C8E08">
        <w:rPr>
          <w:b/>
          <w:bCs/>
        </w:rPr>
        <w:t>Adelanto</w:t>
      </w:r>
      <w:r w:rsidR="5C3C8E08" w:rsidRPr="534199FD">
        <w:t xml:space="preserve"> del comienzo </w:t>
      </w:r>
      <w:r w:rsidR="5C3C8E08" w:rsidRPr="5C3C8E08">
        <w:rPr>
          <w:b/>
          <w:bCs/>
        </w:rPr>
        <w:t>de la pubertad</w:t>
      </w:r>
      <w:r w:rsidR="5C3C8E08" w:rsidRPr="534199FD">
        <w:t xml:space="preserve"> observada </w:t>
      </w:r>
      <w:r w:rsidR="5C3C8E08" w:rsidRPr="5C3C8E08">
        <w:rPr>
          <w:b/>
          <w:bCs/>
        </w:rPr>
        <w:t>en</w:t>
      </w:r>
      <w:r w:rsidR="5C3C8E08" w:rsidRPr="534199FD">
        <w:t xml:space="preserve"> animales </w:t>
      </w:r>
      <w:r w:rsidR="5C3C8E08" w:rsidRPr="5C3C8E08">
        <w:rPr>
          <w:b/>
          <w:bCs/>
        </w:rPr>
        <w:t>hembras que conviven con machos</w:t>
      </w:r>
      <w:r w:rsidR="5C3C8E08" w:rsidRPr="534199FD">
        <w:t xml:space="preserve">. Está provocado </w:t>
      </w:r>
      <w:r w:rsidR="5C3C8E08" w:rsidRPr="5C3C8E08">
        <w:rPr>
          <w:b/>
          <w:bCs/>
        </w:rPr>
        <w:t>por</w:t>
      </w:r>
      <w:r w:rsidR="5C3C8E08" w:rsidRPr="534199FD">
        <w:t xml:space="preserve"> una </w:t>
      </w:r>
      <w:r w:rsidR="5C3C8E08" w:rsidRPr="5C3C8E08">
        <w:rPr>
          <w:b/>
          <w:bCs/>
        </w:rPr>
        <w:t>feromona</w:t>
      </w:r>
      <w:r w:rsidR="5C3C8E08" w:rsidRPr="534199FD">
        <w:t xml:space="preserve"> presente </w:t>
      </w:r>
      <w:r w:rsidR="5C3C8E08" w:rsidRPr="5C3C8E08">
        <w:rPr>
          <w:b/>
          <w:bCs/>
        </w:rPr>
        <w:t>en la orina de los machos</w:t>
      </w:r>
      <w:r w:rsidR="5C3C8E08" w:rsidRPr="534199FD">
        <w:t xml:space="preserve">. </w:t>
      </w:r>
    </w:p>
    <w:p w:rsidR="117F1448" w:rsidRDefault="1370D80B" w:rsidP="5C3C8E08">
      <w:pPr>
        <w:pStyle w:val="Prrafodelista"/>
        <w:numPr>
          <w:ilvl w:val="0"/>
          <w:numId w:val="2"/>
        </w:numPr>
      </w:pPr>
      <w:r w:rsidRPr="37B1C274">
        <w:rPr>
          <w:b/>
          <w:bCs/>
        </w:rPr>
        <w:t xml:space="preserve"> Efecto Bruce.</w:t>
      </w:r>
      <w:r w:rsidR="5C3C8E08" w:rsidRPr="534199FD">
        <w:t xml:space="preserve"> Fenómeno muy interesante: cuando una </w:t>
      </w:r>
      <w:r w:rsidR="5C3C8E08" w:rsidRPr="5C3C8E08">
        <w:rPr>
          <w:b/>
          <w:bCs/>
        </w:rPr>
        <w:t xml:space="preserve">hembra </w:t>
      </w:r>
      <w:r w:rsidR="5C3C8E08" w:rsidRPr="5C3C8E08">
        <w:t>de ratón</w:t>
      </w:r>
      <w:r w:rsidR="5C3C8E08" w:rsidRPr="5C3C8E08">
        <w:rPr>
          <w:b/>
          <w:bCs/>
        </w:rPr>
        <w:t xml:space="preserve"> recién preñada se encuentra con un </w:t>
      </w:r>
      <w:r w:rsidR="5C3C8E08" w:rsidRPr="5C3C8E08">
        <w:t>ratón</w:t>
      </w:r>
      <w:r w:rsidR="5C3C8E08" w:rsidRPr="5C3C8E08">
        <w:rPr>
          <w:b/>
          <w:bCs/>
        </w:rPr>
        <w:t xml:space="preserve"> macho</w:t>
      </w:r>
      <w:r w:rsidR="5C3C8E08" w:rsidRPr="534199FD">
        <w:t xml:space="preserve"> normal, </w:t>
      </w:r>
      <w:r w:rsidR="5C3C8E08" w:rsidRPr="5C3C8E08">
        <w:rPr>
          <w:b/>
          <w:bCs/>
        </w:rPr>
        <w:t>distinto a</w:t>
      </w:r>
      <w:r w:rsidR="5C3C8E08" w:rsidRPr="534199FD">
        <w:t xml:space="preserve"> aquel</w:t>
      </w:r>
      <w:r w:rsidR="5C3C8E08" w:rsidRPr="5C3C8E08">
        <w:rPr>
          <w:b/>
          <w:bCs/>
        </w:rPr>
        <w:t xml:space="preserve"> con el que se ha apareado</w:t>
      </w:r>
      <w:r w:rsidR="5C3C8E08" w:rsidRPr="534199FD">
        <w:t xml:space="preserve">, es muy probable que la </w:t>
      </w:r>
      <w:r w:rsidR="5C3C8E08" w:rsidRPr="5C3C8E08">
        <w:rPr>
          <w:b/>
          <w:bCs/>
        </w:rPr>
        <w:t>gestación se interrumpa</w:t>
      </w:r>
      <w:r w:rsidR="5C3C8E08" w:rsidRPr="534199FD">
        <w:t xml:space="preserve">. También </w:t>
      </w:r>
      <w:proofErr w:type="spellStart"/>
      <w:r w:rsidR="5C3C8E08" w:rsidRPr="534199FD">
        <w:t>esta</w:t>
      </w:r>
      <w:proofErr w:type="spellEnd"/>
      <w:r w:rsidR="5C3C8E08" w:rsidRPr="534199FD">
        <w:t xml:space="preserve"> causado </w:t>
      </w:r>
      <w:r w:rsidR="5C3C8E08" w:rsidRPr="5C3C8E08">
        <w:rPr>
          <w:b/>
          <w:bCs/>
        </w:rPr>
        <w:t>por</w:t>
      </w:r>
      <w:r w:rsidR="5C3C8E08" w:rsidRPr="534199FD">
        <w:t xml:space="preserve"> sustancias segregadas en </w:t>
      </w:r>
      <w:r w:rsidR="5C3C8E08" w:rsidRPr="5C3C8E08">
        <w:rPr>
          <w:b/>
          <w:bCs/>
        </w:rPr>
        <w:t>la orina de los machos</w:t>
      </w:r>
      <w:r w:rsidR="5C3C8E08" w:rsidRPr="534199FD">
        <w:t xml:space="preserve"> (pero no en la de los machos que han sido castrados). Por consiguiente, un ratón macho que se encuentra con una hembra preñada es capaz de interrumpir el nacimiento de las crías que llevan el material genético de otro macho y posteriormente fecundar el mismo a la hembra. Es un hecho positivo ya que este macho </w:t>
      </w:r>
      <w:proofErr w:type="gramStart"/>
      <w:r w:rsidR="5C3C8E08" w:rsidRPr="534199FD">
        <w:t>a</w:t>
      </w:r>
      <w:proofErr w:type="gramEnd"/>
      <w:r w:rsidR="5C3C8E08" w:rsidRPr="534199FD">
        <w:t xml:space="preserve"> conseguido dominar el territorio del macho viejo. Indica que el nuevo </w:t>
      </w:r>
      <w:r w:rsidR="00A82BD1" w:rsidRPr="534199FD">
        <w:t>está</w:t>
      </w:r>
      <w:r w:rsidR="5C3C8E08" w:rsidRPr="534199FD">
        <w:t xml:space="preserve"> más sano y es más fuerte y que por lo tanto sus genes contribuirán a la formación de una camada que tienen más posibilidades de sobrevivir.</w:t>
      </w:r>
    </w:p>
    <w:p w:rsidR="0061ACB1" w:rsidRDefault="1370D80B" w:rsidP="00A41883">
      <w:pPr>
        <w:spacing w:after="0"/>
      </w:pPr>
      <w:r w:rsidRPr="37B1C274">
        <w:rPr>
          <w:b/>
          <w:bCs/>
        </w:rPr>
        <w:t>b. Efectos sobre las polillas.</w:t>
      </w:r>
    </w:p>
    <w:p w:rsidR="0061ACB1" w:rsidRDefault="162158F3" w:rsidP="00AB0D20">
      <w:pPr>
        <w:ind w:firstLine="284"/>
      </w:pPr>
      <w:r w:rsidRPr="534199FD">
        <w:t xml:space="preserve">En la </w:t>
      </w:r>
      <w:r w:rsidRPr="162158F3">
        <w:rPr>
          <w:b/>
          <w:bCs/>
        </w:rPr>
        <w:t>polilla esfinge</w:t>
      </w:r>
      <w:r w:rsidRPr="534199FD">
        <w:t xml:space="preserve">, la </w:t>
      </w:r>
      <w:r w:rsidRPr="162158F3">
        <w:rPr>
          <w:b/>
          <w:bCs/>
        </w:rPr>
        <w:t>serotonina</w:t>
      </w:r>
      <w:r w:rsidRPr="534199FD">
        <w:t xml:space="preserve"> (5-HT) </w:t>
      </w:r>
      <w:r w:rsidRPr="162158F3">
        <w:rPr>
          <w:b/>
          <w:bCs/>
        </w:rPr>
        <w:t>aumenta la respuesta neuronal olfatoria de la feromona sexual femenina en los machos.</w:t>
      </w:r>
      <w:r w:rsidRPr="534199FD">
        <w:t xml:space="preserve"> Este efecto se produce en la </w:t>
      </w:r>
      <w:r w:rsidRPr="162158F3">
        <w:rPr>
          <w:b/>
          <w:bCs/>
        </w:rPr>
        <w:t>antena</w:t>
      </w:r>
      <w:r w:rsidRPr="534199FD">
        <w:t xml:space="preserve">, en concreto en las </w:t>
      </w:r>
      <w:r w:rsidRPr="162158F3">
        <w:rPr>
          <w:b/>
          <w:bCs/>
        </w:rPr>
        <w:t xml:space="preserve">neuronas de complejo </w:t>
      </w:r>
      <w:proofErr w:type="spellStart"/>
      <w:r w:rsidRPr="162158F3">
        <w:rPr>
          <w:b/>
          <w:bCs/>
        </w:rPr>
        <w:t>macroglomerular</w:t>
      </w:r>
      <w:proofErr w:type="spellEnd"/>
      <w:r w:rsidRPr="534199FD">
        <w:t xml:space="preserve"> (</w:t>
      </w:r>
      <w:proofErr w:type="spellStart"/>
      <w:r w:rsidRPr="534199FD">
        <w:t>MGC</w:t>
      </w:r>
      <w:proofErr w:type="spellEnd"/>
      <w:r w:rsidRPr="534199FD">
        <w:t xml:space="preserve">).  En la </w:t>
      </w:r>
      <w:r w:rsidRPr="162158F3">
        <w:rPr>
          <w:b/>
          <w:bCs/>
        </w:rPr>
        <w:t>polilla Halcón</w:t>
      </w:r>
      <w:r w:rsidR="00A82BD1">
        <w:rPr>
          <w:b/>
          <w:bCs/>
        </w:rPr>
        <w:t xml:space="preserve"> </w:t>
      </w:r>
      <w:r w:rsidRPr="534199FD">
        <w:t>(</w:t>
      </w:r>
      <w:r w:rsidR="316EBFA9" w:rsidRPr="316EBFA9">
        <w:rPr>
          <w:i/>
          <w:iCs/>
        </w:rPr>
        <w:t>Manduca sexta</w:t>
      </w:r>
      <w:r w:rsidR="00A41883" w:rsidRPr="534199FD">
        <w:t>) los</w:t>
      </w:r>
      <w:r w:rsidRPr="162158F3">
        <w:rPr>
          <w:b/>
          <w:bCs/>
        </w:rPr>
        <w:t xml:space="preserve"> machos identifican</w:t>
      </w:r>
      <w:r>
        <w:t xml:space="preserve"> a sus posibles </w:t>
      </w:r>
      <w:r w:rsidRPr="162158F3">
        <w:rPr>
          <w:b/>
          <w:bCs/>
        </w:rPr>
        <w:t>parejas siguiendo una columna de feromonas que exuda la hembra</w:t>
      </w:r>
      <w:r w:rsidR="3828F312">
        <w:t xml:space="preserve">.  Estas polillas tienen los receptores olfatorios y órganos asociados en sus </w:t>
      </w:r>
      <w:r w:rsidR="3828F312" w:rsidRPr="3828F312">
        <w:rPr>
          <w:b/>
          <w:bCs/>
        </w:rPr>
        <w:t>antenas</w:t>
      </w:r>
      <w:r w:rsidR="3828F312">
        <w:t xml:space="preserve">. </w:t>
      </w:r>
    </w:p>
    <w:p w:rsidR="2C04958C" w:rsidRDefault="7742F5AE" w:rsidP="00A41883">
      <w:pPr>
        <w:spacing w:after="0"/>
      </w:pPr>
      <w:r w:rsidRPr="37B1C274">
        <w:rPr>
          <w:b/>
          <w:bCs/>
        </w:rPr>
        <w:lastRenderedPageBreak/>
        <w:t>c. Efectos sobre las abejas.</w:t>
      </w:r>
    </w:p>
    <w:p w:rsidR="00AB0D20" w:rsidRDefault="1BA74F86" w:rsidP="00AB0D20">
      <w:pPr>
        <w:ind w:firstLine="284"/>
      </w:pPr>
      <w:r w:rsidRPr="2C04958C">
        <w:t xml:space="preserve">Las feromonas en las abejas </w:t>
      </w:r>
      <w:r w:rsidRPr="1BA74F86">
        <w:rPr>
          <w:b/>
          <w:bCs/>
        </w:rPr>
        <w:t>se producen en glándulas especiales y actúan a través del olfato</w:t>
      </w:r>
      <w:r w:rsidRPr="2C04958C">
        <w:t xml:space="preserve"> por regla general.  Son especialmente conocidas las glándulas de </w:t>
      </w:r>
      <w:proofErr w:type="spellStart"/>
      <w:r w:rsidRPr="2C04958C">
        <w:t>Nasonov</w:t>
      </w:r>
      <w:proofErr w:type="spellEnd"/>
      <w:r w:rsidRPr="2C04958C">
        <w:t>, bajo el abdomen, que emiten las feromonas de alarma. Las liberan levantando el abdomen y batiendo las alas.</w:t>
      </w:r>
    </w:p>
    <w:p w:rsidR="00AB0D20" w:rsidRDefault="1BA74F86" w:rsidP="00AB0D20">
      <w:pPr>
        <w:ind w:firstLine="284"/>
        <w:rPr>
          <w:b/>
          <w:bCs/>
        </w:rPr>
      </w:pPr>
      <w:r w:rsidRPr="2C04958C">
        <w:t xml:space="preserve">Algunas feromonas pueden funcionar por intercambio oral. </w:t>
      </w:r>
      <w:r w:rsidRPr="1BA74F86">
        <w:rPr>
          <w:b/>
          <w:bCs/>
        </w:rPr>
        <w:t>La reina las emplea para controlar a las obreras y, en el vuelo nupcial, para atraer a los machos.</w:t>
      </w:r>
      <w:r w:rsidRPr="2C04958C">
        <w:t xml:space="preserve"> </w:t>
      </w:r>
      <w:r w:rsidRPr="1BA74F86">
        <w:rPr>
          <w:b/>
          <w:bCs/>
        </w:rPr>
        <w:t>Estimula la agregación en los enjambres, impide la construcción de celdas realeras</w:t>
      </w:r>
      <w:r w:rsidRPr="2C04958C">
        <w:t xml:space="preserve">, </w:t>
      </w:r>
      <w:r w:rsidRPr="1BA74F86">
        <w:rPr>
          <w:b/>
          <w:bCs/>
        </w:rPr>
        <w:t>transmite su presencia, lo que mantiene la tranquilidad de la colmena, promueve la recolección de néctar.</w:t>
      </w:r>
    </w:p>
    <w:p w:rsidR="2C04958C" w:rsidRDefault="2C04958C" w:rsidP="00AB0D20">
      <w:pPr>
        <w:ind w:firstLine="284"/>
      </w:pPr>
      <w:r w:rsidRPr="2C04958C">
        <w:t>Hay feromonas producidas por glándulas mandibulares que impregnan el cuerpo y son recogidas por las obreras con la lengua, y así las transmiten para generalizar el conocimiento de que la reina está presente.</w:t>
      </w:r>
    </w:p>
    <w:p w:rsidR="2C04958C" w:rsidRDefault="2C04958C" w:rsidP="00AB0D20">
      <w:pPr>
        <w:ind w:firstLine="284"/>
      </w:pPr>
      <w:r w:rsidRPr="2C04958C">
        <w:t>Las feromonas que inhiben la construcción de nuevas celdas realeras (las que sirven para criar nuevas reinas) se producen en glándulas tarsales (en las patas).</w:t>
      </w:r>
    </w:p>
    <w:p w:rsidR="00A41883" w:rsidRDefault="00A41883" w:rsidP="20C174EA"/>
    <w:p w:rsidR="20C174EA" w:rsidRDefault="7742F5AE" w:rsidP="00A41883">
      <w:pPr>
        <w:spacing w:after="0"/>
      </w:pPr>
      <w:r w:rsidRPr="37B1C274">
        <w:rPr>
          <w:b/>
          <w:bCs/>
        </w:rPr>
        <w:t>d. Efectos sobre las hormigas.</w:t>
      </w:r>
    </w:p>
    <w:p w:rsidR="29632440" w:rsidRDefault="37B1C274" w:rsidP="00AB0D20">
      <w:pPr>
        <w:ind w:firstLine="284"/>
      </w:pPr>
      <w:r w:rsidRPr="4D5F1F61">
        <w:t xml:space="preserve">Las </w:t>
      </w:r>
      <w:r w:rsidR="4D5F1F61" w:rsidRPr="4D5F1F61">
        <w:rPr>
          <w:b/>
          <w:bCs/>
          <w:u w:val="single"/>
        </w:rPr>
        <w:t>hormigas</w:t>
      </w:r>
      <w:r w:rsidR="4D5F1F61" w:rsidRPr="4D5F1F61">
        <w:t xml:space="preserve"> basan su compleja organización en las diferentes feromonas, hay varios tipos:</w:t>
      </w:r>
    </w:p>
    <w:p w:rsidR="29632440" w:rsidRDefault="61E873EC" w:rsidP="61E873EC">
      <w:pPr>
        <w:pStyle w:val="Prrafodelista"/>
        <w:numPr>
          <w:ilvl w:val="0"/>
          <w:numId w:val="4"/>
        </w:numPr>
      </w:pPr>
      <w:r w:rsidRPr="61E873EC">
        <w:rPr>
          <w:b/>
          <w:bCs/>
        </w:rPr>
        <w:t>Feromonas de organización social</w:t>
      </w:r>
      <w:r w:rsidRPr="29632440">
        <w:t xml:space="preserve">: se transmiten por la </w:t>
      </w:r>
      <w:r w:rsidRPr="61E873EC">
        <w:rPr>
          <w:b/>
          <w:bCs/>
        </w:rPr>
        <w:t>boca o</w:t>
      </w:r>
      <w:r w:rsidRPr="29632440">
        <w:t xml:space="preserve"> por el </w:t>
      </w:r>
      <w:r w:rsidRPr="61E873EC">
        <w:rPr>
          <w:b/>
          <w:bCs/>
        </w:rPr>
        <w:t>ano</w:t>
      </w:r>
      <w:r w:rsidRPr="29632440">
        <w:t xml:space="preserve"> y se transmiten información como los </w:t>
      </w:r>
      <w:r w:rsidRPr="61E873EC">
        <w:rPr>
          <w:b/>
          <w:bCs/>
        </w:rPr>
        <w:t>niveles de alimento o las necesidades de la reina.</w:t>
      </w:r>
    </w:p>
    <w:p w:rsidR="29632440" w:rsidRDefault="61E873EC" w:rsidP="0D6CB652">
      <w:pPr>
        <w:pStyle w:val="Prrafodelista"/>
        <w:numPr>
          <w:ilvl w:val="0"/>
          <w:numId w:val="4"/>
        </w:numPr>
      </w:pPr>
      <w:r w:rsidRPr="61E873EC">
        <w:rPr>
          <w:b/>
          <w:bCs/>
        </w:rPr>
        <w:t>Feromonas de casta</w:t>
      </w:r>
      <w:r w:rsidR="0D6CB652" w:rsidRPr="29632440">
        <w:t xml:space="preserve">: las </w:t>
      </w:r>
      <w:r w:rsidR="0D6CB652" w:rsidRPr="0D6CB652">
        <w:rPr>
          <w:b/>
          <w:bCs/>
        </w:rPr>
        <w:t>obreras alimentan a las larvas con feromonas</w:t>
      </w:r>
      <w:r w:rsidR="0D6CB652" w:rsidRPr="29632440">
        <w:t xml:space="preserve">. Si se le aporta durante </w:t>
      </w:r>
      <w:r w:rsidR="0D6CB652" w:rsidRPr="0D6CB652">
        <w:rPr>
          <w:b/>
          <w:bCs/>
        </w:rPr>
        <w:t xml:space="preserve">2 o 3 </w:t>
      </w:r>
      <w:r w:rsidR="00A82BD1" w:rsidRPr="0D6CB652">
        <w:rPr>
          <w:b/>
          <w:bCs/>
        </w:rPr>
        <w:t>días</w:t>
      </w:r>
      <w:r w:rsidR="0D6CB652" w:rsidRPr="29632440">
        <w:t xml:space="preserve"> esa larva será una </w:t>
      </w:r>
      <w:r w:rsidR="0D6CB652" w:rsidRPr="0D6CB652">
        <w:rPr>
          <w:b/>
          <w:bCs/>
        </w:rPr>
        <w:t>obrera</w:t>
      </w:r>
      <w:r w:rsidR="0D6CB652" w:rsidRPr="29632440">
        <w:t>. Si se le aporta durante</w:t>
      </w:r>
      <w:r w:rsidR="0D6CB652" w:rsidRPr="0D6CB652">
        <w:rPr>
          <w:b/>
          <w:bCs/>
        </w:rPr>
        <w:t xml:space="preserve"> 5 días</w:t>
      </w:r>
      <w:r w:rsidR="0D6CB652" w:rsidRPr="29632440">
        <w:t xml:space="preserve"> surge una </w:t>
      </w:r>
      <w:r w:rsidR="0D6CB652" w:rsidRPr="0D6CB652">
        <w:rPr>
          <w:b/>
          <w:bCs/>
        </w:rPr>
        <w:t>soldado</w:t>
      </w:r>
      <w:r w:rsidR="0D6CB652" w:rsidRPr="29632440">
        <w:t xml:space="preserve">, y con </w:t>
      </w:r>
      <w:r w:rsidR="00A82BD1" w:rsidRPr="0D6CB652">
        <w:rPr>
          <w:b/>
          <w:bCs/>
        </w:rPr>
        <w:t>más</w:t>
      </w:r>
      <w:r w:rsidR="0D6CB652" w:rsidRPr="0D6CB652">
        <w:rPr>
          <w:b/>
          <w:bCs/>
        </w:rPr>
        <w:t xml:space="preserve"> de 12 días</w:t>
      </w:r>
      <w:r w:rsidR="0D6CB652" w:rsidRPr="29632440">
        <w:t xml:space="preserve"> una</w:t>
      </w:r>
      <w:r w:rsidR="0D6CB652" w:rsidRPr="0D6CB652">
        <w:rPr>
          <w:b/>
          <w:bCs/>
        </w:rPr>
        <w:t xml:space="preserve"> princesa</w:t>
      </w:r>
      <w:r w:rsidR="0D6CB652" w:rsidRPr="29632440">
        <w:t xml:space="preserve">. </w:t>
      </w:r>
    </w:p>
    <w:p w:rsidR="29632440" w:rsidRDefault="61E873EC" w:rsidP="61E873EC">
      <w:pPr>
        <w:pStyle w:val="Prrafodelista"/>
        <w:numPr>
          <w:ilvl w:val="0"/>
          <w:numId w:val="4"/>
        </w:numPr>
      </w:pPr>
      <w:r w:rsidRPr="61E873EC">
        <w:rPr>
          <w:b/>
          <w:bCs/>
        </w:rPr>
        <w:t>Feromonas disparadoras</w:t>
      </w:r>
      <w:r w:rsidRPr="29632440">
        <w:t>: encontramos 4 tipos</w:t>
      </w:r>
    </w:p>
    <w:p w:rsidR="29632440" w:rsidRDefault="50D6F407" w:rsidP="50D6F407">
      <w:pPr>
        <w:pStyle w:val="Prrafodelista"/>
        <w:numPr>
          <w:ilvl w:val="1"/>
          <w:numId w:val="4"/>
        </w:numPr>
      </w:pPr>
      <w:r w:rsidRPr="50D6F407">
        <w:rPr>
          <w:b/>
          <w:bCs/>
        </w:rPr>
        <w:t>Marcadoras de pistas</w:t>
      </w:r>
      <w:r w:rsidRPr="29632440">
        <w:t xml:space="preserve">: Cuando una hormiga o un grupo encuentran el </w:t>
      </w:r>
      <w:r w:rsidRPr="50D6F407">
        <w:rPr>
          <w:b/>
          <w:bCs/>
        </w:rPr>
        <w:t>alimento</w:t>
      </w:r>
      <w:r w:rsidRPr="29632440">
        <w:t xml:space="preserve">, dejan un rastro para que otros vayan a la misma fuente de alimento. Las hormigas, </w:t>
      </w:r>
      <w:r w:rsidRPr="50D6F407">
        <w:rPr>
          <w:b/>
          <w:bCs/>
        </w:rPr>
        <w:t>marcan el rastro en el suelo</w:t>
      </w:r>
      <w:r w:rsidRPr="29632440">
        <w:t xml:space="preserve">, mediante las </w:t>
      </w:r>
      <w:r w:rsidRPr="50D6F407">
        <w:rPr>
          <w:b/>
          <w:bCs/>
        </w:rPr>
        <w:t>glándulas</w:t>
      </w:r>
      <w:r w:rsidRPr="29632440">
        <w:t xml:space="preserve"> que tienen </w:t>
      </w:r>
      <w:r w:rsidRPr="50D6F407">
        <w:rPr>
          <w:b/>
          <w:bCs/>
        </w:rPr>
        <w:t xml:space="preserve">en el abdomen. </w:t>
      </w:r>
    </w:p>
    <w:p w:rsidR="29632440" w:rsidRDefault="50D6F407" w:rsidP="50D6F407">
      <w:pPr>
        <w:pStyle w:val="Prrafodelista"/>
        <w:numPr>
          <w:ilvl w:val="1"/>
          <w:numId w:val="4"/>
        </w:numPr>
      </w:pPr>
      <w:r w:rsidRPr="50D6F407">
        <w:rPr>
          <w:b/>
          <w:bCs/>
        </w:rPr>
        <w:t>Feromonas de agregación social:</w:t>
      </w:r>
      <w:r w:rsidRPr="29632440">
        <w:t xml:space="preserve"> cada colonia de hormigas tienen un </w:t>
      </w:r>
      <w:r w:rsidRPr="50D6F407">
        <w:rPr>
          <w:b/>
          <w:bCs/>
        </w:rPr>
        <w:t>olor característico</w:t>
      </w:r>
      <w:r w:rsidRPr="29632440">
        <w:t>. Un intruso seria reconocido rápidamente por su olor.</w:t>
      </w:r>
    </w:p>
    <w:p w:rsidR="29632440" w:rsidRDefault="50D6F407" w:rsidP="50D6F407">
      <w:pPr>
        <w:pStyle w:val="Prrafodelista"/>
        <w:numPr>
          <w:ilvl w:val="1"/>
          <w:numId w:val="4"/>
        </w:numPr>
      </w:pPr>
      <w:r w:rsidRPr="50D6F407">
        <w:rPr>
          <w:b/>
          <w:bCs/>
        </w:rPr>
        <w:t>Feromonas de alarma:</w:t>
      </w:r>
      <w:r w:rsidRPr="4D5F1F61">
        <w:t xml:space="preserve"> hacer </w:t>
      </w:r>
      <w:r w:rsidRPr="50D6F407">
        <w:rPr>
          <w:b/>
          <w:bCs/>
        </w:rPr>
        <w:t>aviso de la presencia de un enemigo</w:t>
      </w:r>
      <w:r w:rsidRPr="4D5F1F61">
        <w:t>. La feromona se expulsa en alta concentración y cuando es captada por otra hormiga esta vuelve a disp</w:t>
      </w:r>
      <w:r w:rsidR="00A82BD1">
        <w:t>ar</w:t>
      </w:r>
      <w:r w:rsidRPr="4D5F1F61">
        <w:t>ar la feromona.</w:t>
      </w:r>
    </w:p>
    <w:p w:rsidR="29632440" w:rsidRDefault="50D6F407" w:rsidP="50D6F407">
      <w:pPr>
        <w:pStyle w:val="Prrafodelista"/>
        <w:numPr>
          <w:ilvl w:val="1"/>
          <w:numId w:val="4"/>
        </w:numPr>
      </w:pPr>
      <w:r w:rsidRPr="50D6F407">
        <w:rPr>
          <w:b/>
          <w:bCs/>
        </w:rPr>
        <w:t>Feromonas sexuales</w:t>
      </w:r>
      <w:r w:rsidRPr="29632440">
        <w:t xml:space="preserve">: las hembras producen </w:t>
      </w:r>
      <w:r w:rsidRPr="50D6F407">
        <w:rPr>
          <w:b/>
          <w:bCs/>
        </w:rPr>
        <w:t>olores para atraer a los machos.</w:t>
      </w:r>
      <w:r w:rsidRPr="29632440">
        <w:t xml:space="preserve"> </w:t>
      </w:r>
    </w:p>
    <w:p w:rsidR="28D955F9" w:rsidRDefault="00521000" w:rsidP="28D955F9">
      <w:pPr>
        <w:ind w:left="22"/>
      </w:pPr>
      <w:hyperlink r:id="rId7" w:history="1">
        <w:r w:rsidR="00952B29" w:rsidRPr="00570332">
          <w:rPr>
            <w:rStyle w:val="Hipervnculo"/>
          </w:rPr>
          <w:t>http://www.dailymotion.com/video/xo8s05_feromonas-y-atraccion-androstenona-y-copulina-karl-grammer_school</w:t>
        </w:r>
      </w:hyperlink>
    </w:p>
    <w:p w:rsidR="00952B29" w:rsidRDefault="00952B29" w:rsidP="28D955F9">
      <w:pPr>
        <w:ind w:left="22"/>
      </w:pPr>
    </w:p>
    <w:p w:rsidR="00952B29" w:rsidRDefault="00952B29" w:rsidP="28D955F9">
      <w:pPr>
        <w:ind w:left="22"/>
      </w:pPr>
    </w:p>
    <w:p w:rsidR="00952B29" w:rsidRDefault="00952B29" w:rsidP="28D955F9">
      <w:pPr>
        <w:ind w:left="22"/>
      </w:pPr>
    </w:p>
    <w:p w:rsidR="6470B7F4" w:rsidRDefault="41A0D41B" w:rsidP="00A41883">
      <w:pPr>
        <w:spacing w:after="0"/>
      </w:pPr>
      <w:r w:rsidRPr="6470B7F4">
        <w:rPr>
          <w:b/>
          <w:bCs/>
        </w:rPr>
        <w:lastRenderedPageBreak/>
        <w:t xml:space="preserve">3. EFECTOS SOBRE LA FISIOLOGÍA HUMANA.  </w:t>
      </w:r>
    </w:p>
    <w:p w:rsidR="00AB0D20" w:rsidRDefault="6470B7F4" w:rsidP="00AB0D20">
      <w:pPr>
        <w:ind w:firstLine="284"/>
      </w:pPr>
      <w:r w:rsidRPr="6470B7F4">
        <w:t>La mujer puede producir feromonas sexuales en la vagina de las cuales se han identificado diferentes ácidos como por ejemplo el acético.</w:t>
      </w:r>
    </w:p>
    <w:p w:rsidR="00AB0D20" w:rsidRDefault="6470B7F4" w:rsidP="00AB0D20">
      <w:pPr>
        <w:ind w:firstLine="284"/>
      </w:pPr>
      <w:r w:rsidRPr="6470B7F4">
        <w:t xml:space="preserve">La concentración de estas sustancias varía durante el ciclo menstrual aumentando su concentración cerca del tiempo de ovulación. </w:t>
      </w:r>
      <w:proofErr w:type="spellStart"/>
      <w:r w:rsidRPr="6470B7F4">
        <w:t>Juette</w:t>
      </w:r>
      <w:proofErr w:type="spellEnd"/>
      <w:r w:rsidRPr="6470B7F4">
        <w:t xml:space="preserve"> demostró que estos ácidos en el aparato reproductor femenino incrementan los niveles de testosterona en la saliva masculina, y producían que el hombre emitiera mejores juicios sobre fotos y voces femeninas. Los anticonceptivos orales producen menores cantidades de estos ácidos. </w:t>
      </w:r>
    </w:p>
    <w:p w:rsidR="6470B7F4" w:rsidRDefault="6470B7F4" w:rsidP="00AB0D20">
      <w:pPr>
        <w:ind w:firstLine="284"/>
      </w:pPr>
      <w:r w:rsidRPr="6470B7F4">
        <w:t xml:space="preserve">Otros estudios afirman que la androstendiona del sudor de los hombres mantienen elevados los niveles de cortisol en la mujer, y ese olor se recibe por la mucosa olfatoria. Hay 5 veces más </w:t>
      </w:r>
      <w:proofErr w:type="spellStart"/>
      <w:r w:rsidRPr="6470B7F4">
        <w:t>androstenona</w:t>
      </w:r>
      <w:proofErr w:type="spellEnd"/>
      <w:r w:rsidRPr="6470B7F4">
        <w:t xml:space="preserve"> y </w:t>
      </w:r>
      <w:proofErr w:type="spellStart"/>
      <w:r w:rsidRPr="6470B7F4">
        <w:t>androstenol</w:t>
      </w:r>
      <w:proofErr w:type="spellEnd"/>
      <w:r w:rsidRPr="6470B7F4">
        <w:t xml:space="preserve"> en las axilas masculinas que en las femeninas.</w:t>
      </w:r>
    </w:p>
    <w:p w:rsidR="6470B7F4" w:rsidRDefault="6470B7F4" w:rsidP="6470B7F4"/>
    <w:p w:rsidR="06407CEB" w:rsidRDefault="0ADE1B92" w:rsidP="00A41883">
      <w:pPr>
        <w:spacing w:after="0"/>
      </w:pPr>
      <w:r w:rsidRPr="37B1C274">
        <w:rPr>
          <w:b/>
          <w:bCs/>
        </w:rPr>
        <w:t>a. Efectos en la conducta y orientación sexual.</w:t>
      </w:r>
    </w:p>
    <w:p w:rsidR="00AB0D20" w:rsidRDefault="0DF5656E" w:rsidP="00AB0D20">
      <w:pPr>
        <w:ind w:firstLine="284"/>
      </w:pPr>
      <w:r w:rsidRPr="52828CEF">
        <w:t xml:space="preserve"> </w:t>
      </w:r>
      <w:proofErr w:type="spellStart"/>
      <w:r w:rsidRPr="0DF5656E">
        <w:rPr>
          <w:b/>
          <w:bCs/>
        </w:rPr>
        <w:t>Ivanca</w:t>
      </w:r>
      <w:proofErr w:type="spellEnd"/>
      <w:r w:rsidRPr="0DF5656E">
        <w:rPr>
          <w:b/>
          <w:bCs/>
        </w:rPr>
        <w:t xml:space="preserve"> </w:t>
      </w:r>
      <w:proofErr w:type="spellStart"/>
      <w:r w:rsidRPr="0DF5656E">
        <w:rPr>
          <w:b/>
          <w:bCs/>
        </w:rPr>
        <w:t>Savic</w:t>
      </w:r>
      <w:proofErr w:type="spellEnd"/>
      <w:r w:rsidRPr="0DF5656E">
        <w:rPr>
          <w:b/>
          <w:bCs/>
        </w:rPr>
        <w:t xml:space="preserve"> </w:t>
      </w:r>
      <w:r w:rsidRPr="52828CEF">
        <w:t>realizó un experimento basándose en que la</w:t>
      </w:r>
      <w:r w:rsidRPr="0DF5656E">
        <w:rPr>
          <w:b/>
          <w:bCs/>
        </w:rPr>
        <w:t xml:space="preserve"> feromona</w:t>
      </w:r>
      <w:r w:rsidRPr="52828CEF">
        <w:t xml:space="preserve"> masculina </w:t>
      </w:r>
      <w:proofErr w:type="spellStart"/>
      <w:proofErr w:type="gramStart"/>
      <w:r w:rsidRPr="0DF5656E">
        <w:rPr>
          <w:b/>
          <w:bCs/>
        </w:rPr>
        <w:t>androstenona</w:t>
      </w:r>
      <w:proofErr w:type="spellEnd"/>
      <w:r w:rsidRPr="52828CEF">
        <w:t xml:space="preserve">  está</w:t>
      </w:r>
      <w:proofErr w:type="gramEnd"/>
      <w:r w:rsidRPr="52828CEF">
        <w:t xml:space="preserve"> </w:t>
      </w:r>
      <w:r w:rsidRPr="0DF5656E">
        <w:rPr>
          <w:b/>
          <w:bCs/>
        </w:rPr>
        <w:t>presente en el sudor del hombre</w:t>
      </w:r>
      <w:r w:rsidR="7C0E63B2" w:rsidRPr="52828CEF">
        <w:t xml:space="preserve">, y la feromona femenina </w:t>
      </w:r>
      <w:proofErr w:type="spellStart"/>
      <w:r w:rsidR="7C0E63B2" w:rsidRPr="7C0E63B2">
        <w:rPr>
          <w:b/>
          <w:bCs/>
        </w:rPr>
        <w:t>estratetraenol</w:t>
      </w:r>
      <w:proofErr w:type="spellEnd"/>
      <w:r w:rsidR="7C0E63B2" w:rsidRPr="52828CEF">
        <w:t xml:space="preserve"> (</w:t>
      </w:r>
      <w:proofErr w:type="spellStart"/>
      <w:r w:rsidR="7C0E63B2" w:rsidRPr="52828CEF">
        <w:t>EST</w:t>
      </w:r>
      <w:proofErr w:type="spellEnd"/>
      <w:r w:rsidR="7C0E63B2" w:rsidRPr="52828CEF">
        <w:t xml:space="preserve">) </w:t>
      </w:r>
      <w:r w:rsidR="7C0E63B2" w:rsidRPr="7C0E63B2">
        <w:rPr>
          <w:b/>
          <w:bCs/>
        </w:rPr>
        <w:t>en la orina femenina</w:t>
      </w:r>
      <w:r w:rsidR="1306D594" w:rsidRPr="52828CEF">
        <w:t xml:space="preserve">. Usando el PET (Tomografía por Emisión de Positrones) se demostró que la </w:t>
      </w:r>
      <w:proofErr w:type="spellStart"/>
      <w:proofErr w:type="gramStart"/>
      <w:r w:rsidR="7C0E63B2" w:rsidRPr="7C0E63B2">
        <w:rPr>
          <w:b/>
          <w:bCs/>
        </w:rPr>
        <w:t>androstenona</w:t>
      </w:r>
      <w:proofErr w:type="spellEnd"/>
      <w:r w:rsidR="7C0E63B2" w:rsidRPr="7C0E63B2">
        <w:rPr>
          <w:b/>
          <w:bCs/>
        </w:rPr>
        <w:t xml:space="preserve">  activa</w:t>
      </w:r>
      <w:proofErr w:type="gramEnd"/>
      <w:r w:rsidR="7C0E63B2" w:rsidRPr="7C0E63B2">
        <w:rPr>
          <w:b/>
          <w:bCs/>
        </w:rPr>
        <w:t xml:space="preserve"> la parte anterior del hipotálamo</w:t>
      </w:r>
      <w:r w:rsidR="7C0E63B2" w:rsidRPr="52828CEF">
        <w:t xml:space="preserve"> (núcleos </w:t>
      </w:r>
      <w:proofErr w:type="spellStart"/>
      <w:r w:rsidR="7C0E63B2" w:rsidRPr="52828CEF">
        <w:t>preópticos</w:t>
      </w:r>
      <w:proofErr w:type="spellEnd"/>
      <w:r w:rsidR="7C0E63B2" w:rsidRPr="52828CEF">
        <w:t xml:space="preserve"> y </w:t>
      </w:r>
      <w:proofErr w:type="spellStart"/>
      <w:r w:rsidR="7C0E63B2" w:rsidRPr="52828CEF">
        <w:t>ventromediales</w:t>
      </w:r>
      <w:proofErr w:type="spellEnd"/>
      <w:r w:rsidR="7C0E63B2" w:rsidRPr="52828CEF">
        <w:t xml:space="preserve">) </w:t>
      </w:r>
      <w:r w:rsidR="7C0E63B2" w:rsidRPr="7C0E63B2">
        <w:rPr>
          <w:b/>
          <w:bCs/>
        </w:rPr>
        <w:t>en las mujeres heterosexuales</w:t>
      </w:r>
      <w:r w:rsidR="7C0E63B2" w:rsidRPr="52828CEF">
        <w:t xml:space="preserve">,  </w:t>
      </w:r>
      <w:r w:rsidR="7C0E63B2" w:rsidRPr="7C0E63B2">
        <w:rPr>
          <w:b/>
          <w:bCs/>
        </w:rPr>
        <w:t xml:space="preserve">mientras que en el hombre heterosexual sólo activa las zonas de olores ordinarios </w:t>
      </w:r>
      <w:r w:rsidR="7C0E63B2" w:rsidRPr="52828CEF">
        <w:t>(</w:t>
      </w:r>
      <w:proofErr w:type="spellStart"/>
      <w:r w:rsidR="7C0E63B2" w:rsidRPr="52828CEF">
        <w:t>paraventriculares</w:t>
      </w:r>
      <w:proofErr w:type="spellEnd"/>
      <w:r w:rsidR="7C0E63B2" w:rsidRPr="52828CEF">
        <w:t xml:space="preserve">, </w:t>
      </w:r>
      <w:proofErr w:type="spellStart"/>
      <w:r w:rsidR="7C0E63B2" w:rsidRPr="52828CEF">
        <w:t>dorsomediales</w:t>
      </w:r>
      <w:proofErr w:type="spellEnd"/>
      <w:r w:rsidR="7C0E63B2" w:rsidRPr="52828CEF">
        <w:t xml:space="preserve">). </w:t>
      </w:r>
    </w:p>
    <w:p w:rsidR="00AB0D20" w:rsidRDefault="7C0E63B2" w:rsidP="00AB0D20">
      <w:pPr>
        <w:ind w:firstLine="284"/>
      </w:pPr>
      <w:r>
        <w:t>La</w:t>
      </w:r>
      <w:r w:rsidRPr="7C0E63B2">
        <w:rPr>
          <w:b/>
          <w:bCs/>
        </w:rPr>
        <w:t xml:space="preserve"> </w:t>
      </w:r>
      <w:proofErr w:type="spellStart"/>
      <w:r w:rsidRPr="7C0E63B2">
        <w:rPr>
          <w:b/>
          <w:bCs/>
        </w:rPr>
        <w:t>estratetraenol</w:t>
      </w:r>
      <w:proofErr w:type="spellEnd"/>
      <w:r>
        <w:t xml:space="preserve"> tenía efecto contrario, </w:t>
      </w:r>
      <w:r w:rsidRPr="7C0E63B2">
        <w:rPr>
          <w:b/>
          <w:bCs/>
        </w:rPr>
        <w:t>activa el hipotálamo en hombres heterosexuales y la zona de olores ordinarios en las mujeres heterosexuales. En hombres homosexuales, las feromonas actuaban de la misma manera que en las mujeres heterosexuales.</w:t>
      </w:r>
    </w:p>
    <w:p w:rsidR="00AB0D20" w:rsidRDefault="7C0E63B2" w:rsidP="00AB0D20">
      <w:pPr>
        <w:ind w:firstLine="284"/>
      </w:pPr>
      <w:r w:rsidRPr="7C0E63B2">
        <w:rPr>
          <w:b/>
          <w:bCs/>
        </w:rPr>
        <w:t>En las mujeres homosexuales parecía que las feromonas tenían un efecto más similar al hombre heterosexual</w:t>
      </w:r>
      <w:r>
        <w:t>, aunque respondía a las dos (</w:t>
      </w:r>
      <w:proofErr w:type="spellStart"/>
      <w:r>
        <w:t>androstenona</w:t>
      </w:r>
      <w:proofErr w:type="spellEnd"/>
      <w:r>
        <w:t xml:space="preserve"> activa la región de olores ordinarios y </w:t>
      </w:r>
      <w:proofErr w:type="spellStart"/>
      <w:r>
        <w:t>estratetraenol</w:t>
      </w:r>
      <w:proofErr w:type="spellEnd"/>
      <w:r>
        <w:t xml:space="preserve"> activa parcialmente la parte anterior del hipotálamo). Afecta al dimorfismo sexual cerebral.</w:t>
      </w:r>
    </w:p>
    <w:p w:rsidR="52828CEF" w:rsidRDefault="52828CEF" w:rsidP="00AB0D20">
      <w:pPr>
        <w:ind w:firstLine="284"/>
      </w:pPr>
      <w:r w:rsidRPr="52828CEF">
        <w:t xml:space="preserve">Las mujeres que toman la píldora prefieren el mismo complejo de </w:t>
      </w:r>
      <w:proofErr w:type="spellStart"/>
      <w:proofErr w:type="gramStart"/>
      <w:r w:rsidRPr="52828CEF">
        <w:t>histocompatibilidad</w:t>
      </w:r>
      <w:proofErr w:type="spellEnd"/>
      <w:r w:rsidRPr="52828CEF">
        <w:t xml:space="preserve">  (</w:t>
      </w:r>
      <w:proofErr w:type="gramEnd"/>
      <w:r w:rsidRPr="52828CEF">
        <w:t>HMC) en vez del diferente.</w:t>
      </w:r>
    </w:p>
    <w:p w:rsidR="22335DB3" w:rsidRDefault="22335DB3" w:rsidP="22335DB3"/>
    <w:p w:rsidR="22335DB3" w:rsidRDefault="0FB84359" w:rsidP="00A41883">
      <w:pPr>
        <w:spacing w:after="0"/>
      </w:pPr>
      <w:r w:rsidRPr="37B1C274">
        <w:rPr>
          <w:b/>
          <w:bCs/>
        </w:rPr>
        <w:t>b. Efectos en el organismo.</w:t>
      </w:r>
    </w:p>
    <w:p w:rsidR="00AB0D20" w:rsidRDefault="531838FA" w:rsidP="00AB0D20">
      <w:pPr>
        <w:ind w:firstLine="284"/>
      </w:pPr>
      <w:r w:rsidRPr="52828CEF">
        <w:t>Se ha demostrado la</w:t>
      </w:r>
      <w:r w:rsidRPr="531838FA">
        <w:rPr>
          <w:b/>
          <w:bCs/>
        </w:rPr>
        <w:t xml:space="preserve"> intervención de las feromonas en el sistema cardiovascular, endocrino y vegetativo en el ser humano</w:t>
      </w:r>
      <w:r w:rsidRPr="52828CEF">
        <w:t xml:space="preserve">. </w:t>
      </w:r>
      <w:r w:rsidR="7C0E63B2" w:rsidRPr="7C0E63B2">
        <w:rPr>
          <w:b/>
          <w:bCs/>
        </w:rPr>
        <w:t>Block</w:t>
      </w:r>
      <w:r w:rsidRPr="52828CEF">
        <w:t xml:space="preserve"> demostró cambios en el sistema autónomo ante la presencia de feromonas. Las feromonas provocan un </w:t>
      </w:r>
      <w:r w:rsidRPr="531838FA">
        <w:rPr>
          <w:b/>
          <w:bCs/>
        </w:rPr>
        <w:t xml:space="preserve">aumento de la frecuencia cardíaca, del tono parasimpático, bradipnea y cambios en la actividad </w:t>
      </w:r>
      <w:proofErr w:type="spellStart"/>
      <w:r w:rsidRPr="531838FA">
        <w:rPr>
          <w:b/>
          <w:bCs/>
        </w:rPr>
        <w:t>electrodérmica</w:t>
      </w:r>
      <w:proofErr w:type="spellEnd"/>
      <w:r w:rsidRPr="531838FA">
        <w:rPr>
          <w:b/>
          <w:bCs/>
        </w:rPr>
        <w:t>.</w:t>
      </w:r>
      <w:r w:rsidRPr="52828CEF">
        <w:t xml:space="preserve"> Los efectos de la exposición al </w:t>
      </w:r>
      <w:r w:rsidRPr="531838FA">
        <w:t xml:space="preserve">sudor masculino </w:t>
      </w:r>
      <w:r w:rsidRPr="52828CEF">
        <w:t xml:space="preserve">marca </w:t>
      </w:r>
      <w:r w:rsidRPr="531838FA">
        <w:rPr>
          <w:b/>
          <w:bCs/>
        </w:rPr>
        <w:t xml:space="preserve">efectos psicológicos y fisiológicos en las mujeres, como mejorar el humor </w:t>
      </w:r>
      <w:r w:rsidRPr="52828CEF">
        <w:t xml:space="preserve">de las mujeres, </w:t>
      </w:r>
      <w:r w:rsidRPr="531838FA">
        <w:rPr>
          <w:b/>
          <w:bCs/>
        </w:rPr>
        <w:t>reducir la tensión, incrementar la relajación y activación cerebral. Cu</w:t>
      </w:r>
      <w:r w:rsidR="001D0B05">
        <w:rPr>
          <w:b/>
          <w:bCs/>
        </w:rPr>
        <w:t xml:space="preserve">ando las mujeres huelen </w:t>
      </w:r>
      <w:proofErr w:type="spellStart"/>
      <w:r w:rsidR="001D0B05">
        <w:rPr>
          <w:b/>
          <w:bCs/>
        </w:rPr>
        <w:t>androsta</w:t>
      </w:r>
      <w:r w:rsidRPr="531838FA">
        <w:rPr>
          <w:b/>
          <w:bCs/>
        </w:rPr>
        <w:t>dienona</w:t>
      </w:r>
      <w:proofErr w:type="spellEnd"/>
      <w:r w:rsidRPr="531838FA">
        <w:rPr>
          <w:b/>
          <w:bCs/>
        </w:rPr>
        <w:t>, aumentan los niveles de cortisol en la saliva</w:t>
      </w:r>
      <w:r w:rsidRPr="52828CEF">
        <w:t xml:space="preserve"> de las mujeres. Los niveles de cortisol ascendieron a los 15 minutos de olisquear </w:t>
      </w:r>
      <w:proofErr w:type="spellStart"/>
      <w:r w:rsidRPr="52828CEF">
        <w:t>androstadienona</w:t>
      </w:r>
      <w:proofErr w:type="spellEnd"/>
      <w:r w:rsidRPr="52828CEF">
        <w:t>, y permanecieron elevados por más de una hora.</w:t>
      </w:r>
    </w:p>
    <w:p w:rsidR="22335DB3" w:rsidRDefault="531838FA" w:rsidP="00AB0D20">
      <w:pPr>
        <w:ind w:firstLine="284"/>
      </w:pPr>
      <w:r w:rsidRPr="52828CEF">
        <w:lastRenderedPageBreak/>
        <w:t xml:space="preserve">Por otra parte, se ha demostrado que la </w:t>
      </w:r>
      <w:r w:rsidRPr="531838FA">
        <w:t>exposición a</w:t>
      </w:r>
      <w:r w:rsidRPr="531838FA">
        <w:rPr>
          <w:b/>
          <w:bCs/>
        </w:rPr>
        <w:t xml:space="preserve"> lágrimas de mujer </w:t>
      </w:r>
      <w:r w:rsidRPr="531838FA">
        <w:t>extraídas de un llanto por causas tristes</w:t>
      </w:r>
      <w:r w:rsidRPr="531838FA">
        <w:rPr>
          <w:b/>
          <w:bCs/>
        </w:rPr>
        <w:t xml:space="preserve"> </w:t>
      </w:r>
      <w:r w:rsidR="001D0B05" w:rsidRPr="531838FA">
        <w:rPr>
          <w:b/>
          <w:bCs/>
        </w:rPr>
        <w:t>disminuía</w:t>
      </w:r>
      <w:r w:rsidRPr="531838FA">
        <w:rPr>
          <w:b/>
          <w:bCs/>
        </w:rPr>
        <w:t xml:space="preserve"> en el varón </w:t>
      </w:r>
      <w:r w:rsidRPr="531838FA">
        <w:t xml:space="preserve">la </w:t>
      </w:r>
      <w:r w:rsidR="001D0B05" w:rsidRPr="531838FA">
        <w:t>libido</w:t>
      </w:r>
      <w:r w:rsidRPr="531838FA">
        <w:rPr>
          <w:b/>
          <w:bCs/>
        </w:rPr>
        <w:t xml:space="preserve">, los niveles de testosterona en sangre, las ganas de masturbarse y disminuían </w:t>
      </w:r>
      <w:r w:rsidRPr="531838FA">
        <w:t xml:space="preserve">la activación de ciertas áreas corticales relacionadas con </w:t>
      </w:r>
      <w:r w:rsidRPr="531838FA">
        <w:rPr>
          <w:b/>
          <w:bCs/>
        </w:rPr>
        <w:t>el deseo sexual.</w:t>
      </w:r>
    </w:p>
    <w:p w:rsidR="03290C43" w:rsidRDefault="03290C43" w:rsidP="03290C43"/>
    <w:p w:rsidR="03290C43" w:rsidRDefault="00952B29" w:rsidP="00A41883">
      <w:pPr>
        <w:spacing w:after="0"/>
      </w:pPr>
      <w:r>
        <w:rPr>
          <w:b/>
          <w:bCs/>
        </w:rPr>
        <w:t>c</w:t>
      </w:r>
      <w:r w:rsidR="0FB84359" w:rsidRPr="03290C43">
        <w:rPr>
          <w:b/>
          <w:bCs/>
        </w:rPr>
        <w:t xml:space="preserve">. Efecto dormitorio (Efecto </w:t>
      </w:r>
      <w:proofErr w:type="spellStart"/>
      <w:r w:rsidR="0FB84359" w:rsidRPr="03290C43">
        <w:rPr>
          <w:b/>
          <w:bCs/>
        </w:rPr>
        <w:t>McClintock</w:t>
      </w:r>
      <w:proofErr w:type="spellEnd"/>
      <w:r w:rsidR="0FB84359" w:rsidRPr="03290C43">
        <w:rPr>
          <w:b/>
          <w:bCs/>
        </w:rPr>
        <w:t>).</w:t>
      </w:r>
    </w:p>
    <w:p w:rsidR="00A06934" w:rsidRDefault="461C12F9" w:rsidP="00A06934">
      <w:pPr>
        <w:ind w:firstLine="284"/>
      </w:pPr>
      <w:r w:rsidRPr="03290C43">
        <w:t xml:space="preserve">En 1971, </w:t>
      </w:r>
      <w:r w:rsidRPr="461C12F9">
        <w:rPr>
          <w:b/>
          <w:bCs/>
        </w:rPr>
        <w:t xml:space="preserve">Martha </w:t>
      </w:r>
      <w:proofErr w:type="spellStart"/>
      <w:r w:rsidRPr="461C12F9">
        <w:rPr>
          <w:b/>
          <w:bCs/>
        </w:rPr>
        <w:t>McClintock</w:t>
      </w:r>
      <w:proofErr w:type="spellEnd"/>
      <w:r w:rsidRPr="03290C43">
        <w:t xml:space="preserve"> publicó un trabajo basándose en los recientes hallazgos de los efectos en el ciclo </w:t>
      </w:r>
      <w:proofErr w:type="spellStart"/>
      <w:r w:rsidRPr="03290C43">
        <w:t>estral</w:t>
      </w:r>
      <w:proofErr w:type="spellEnd"/>
      <w:r w:rsidRPr="03290C43">
        <w:t xml:space="preserve"> de las feromonas sobre los animales (concretamente el efecto </w:t>
      </w:r>
      <w:proofErr w:type="spellStart"/>
      <w:r w:rsidRPr="03290C43">
        <w:t>Whitten</w:t>
      </w:r>
      <w:proofErr w:type="spellEnd"/>
      <w:r w:rsidRPr="03290C43">
        <w:t xml:space="preserve"> en la rata ya mencionado). Con dicho trabajo pretendía demostrarlo en humanos, para ello observó a un grupo de mujeres que residían en un colegio femenino. Su interacción social parecía tener efectos sobre sus ciclos menstruales.</w:t>
      </w:r>
    </w:p>
    <w:p w:rsidR="03290C43" w:rsidRDefault="03290C43" w:rsidP="00A06934">
      <w:pPr>
        <w:ind w:firstLine="284"/>
      </w:pPr>
      <w:r w:rsidRPr="03290C43">
        <w:t>Se intentó explicar por el efecto del ciclo lunar sobre la glándula pineal (que inhibe la acción de LH), pero se desechó al no encontrarse importante relación. También se observó que las mujeres que pasaban más tiempo con hombres experimentaban ciclos más cortos.</w:t>
      </w:r>
    </w:p>
    <w:p w:rsidR="03290C43" w:rsidRDefault="461C12F9" w:rsidP="00A06934">
      <w:pPr>
        <w:ind w:firstLine="284"/>
      </w:pPr>
      <w:r w:rsidRPr="514D7924">
        <w:t xml:space="preserve">El único hecho trascendental que encontró era que las </w:t>
      </w:r>
      <w:r w:rsidRPr="461C12F9">
        <w:rPr>
          <w:b/>
          <w:bCs/>
        </w:rPr>
        <w:t>mujeres pasaban mucho tiempo juntas tendían</w:t>
      </w:r>
      <w:r w:rsidRPr="514D7924">
        <w:t xml:space="preserve"> a tener unos ciclos menstruales más cercanos. </w:t>
      </w:r>
    </w:p>
    <w:p w:rsidR="03290C43" w:rsidRDefault="37B1C274" w:rsidP="00A06934">
      <w:pPr>
        <w:ind w:firstLine="284"/>
      </w:pPr>
      <w:r w:rsidRPr="03290C43">
        <w:t xml:space="preserve">A pesar de que se intentó descartar la idea de que las feromonas fuesen las encargadas de esta sincronía, en 1998 </w:t>
      </w:r>
      <w:proofErr w:type="spellStart"/>
      <w:r w:rsidRPr="03290C43">
        <w:t>McClintock</w:t>
      </w:r>
      <w:proofErr w:type="spellEnd"/>
      <w:r w:rsidRPr="03290C43">
        <w:t xml:space="preserve"> aportó un hecho clave: extrayendo con unas gasas el compuesto axilar de las mujeres y exponiéndolos a otras mujeres se demostró que los ciclos se acercaban en el tiempo, y con ello la sincronía menstrual, también denominado efecto </w:t>
      </w:r>
      <w:proofErr w:type="spellStart"/>
      <w:r w:rsidRPr="03290C43">
        <w:t>McClintock</w:t>
      </w:r>
      <w:proofErr w:type="spellEnd"/>
      <w:r w:rsidRPr="03290C43">
        <w:t xml:space="preserve">. Estos compuestos axilares contendrían dos tipos de feromonas: unas encargadas de posponer el ciclo y otras encargadas de adelantarlo, mediante la regulación de la aparición del </w:t>
      </w:r>
      <w:proofErr w:type="spellStart"/>
      <w:r w:rsidRPr="03290C43">
        <w:t>LH</w:t>
      </w:r>
      <w:proofErr w:type="spellEnd"/>
      <w:r w:rsidRPr="03290C43">
        <w:t xml:space="preserve"> pre-</w:t>
      </w:r>
      <w:proofErr w:type="spellStart"/>
      <w:r w:rsidRPr="03290C43">
        <w:t>ovulatorio</w:t>
      </w:r>
      <w:proofErr w:type="spellEnd"/>
      <w:r w:rsidRPr="03290C43">
        <w:t>.</w:t>
      </w:r>
    </w:p>
    <w:p w:rsidR="0306E0BC" w:rsidRDefault="0306E0BC" w:rsidP="00A06934">
      <w:pPr>
        <w:ind w:firstLine="284"/>
      </w:pPr>
      <w:r w:rsidRPr="03290C43">
        <w:t xml:space="preserve">La sincronización del ciclo menstrual es </w:t>
      </w:r>
      <w:r w:rsidRPr="0306E0BC">
        <w:rPr>
          <w:b/>
          <w:bCs/>
        </w:rPr>
        <w:t>debido a</w:t>
      </w:r>
      <w:r w:rsidRPr="03290C43">
        <w:t xml:space="preserve"> que las </w:t>
      </w:r>
      <w:r w:rsidRPr="0306E0BC">
        <w:rPr>
          <w:b/>
          <w:bCs/>
        </w:rPr>
        <w:t>feromonas que se expulsan de la axila</w:t>
      </w:r>
      <w:r w:rsidRPr="03290C43">
        <w:t xml:space="preserve"> de una mujer son transmitidas a la otra.</w:t>
      </w:r>
    </w:p>
    <w:p w:rsidR="001D0B05" w:rsidRDefault="001D0B05" w:rsidP="499AD409"/>
    <w:p w:rsidR="499AD409" w:rsidRPr="001D0B05" w:rsidRDefault="00952B29" w:rsidP="00AB0D20">
      <w:pPr>
        <w:spacing w:after="0"/>
        <w:rPr>
          <w:b/>
        </w:rPr>
      </w:pPr>
      <w:r>
        <w:rPr>
          <w:b/>
        </w:rPr>
        <w:t>d</w:t>
      </w:r>
      <w:r w:rsidR="00A41883">
        <w:rPr>
          <w:b/>
        </w:rPr>
        <w:t xml:space="preserve">. </w:t>
      </w:r>
      <w:r w:rsidRPr="001D0B05">
        <w:rPr>
          <w:b/>
        </w:rPr>
        <w:t>Feromonas en la industria</w:t>
      </w:r>
      <w:r w:rsidR="00A41883">
        <w:rPr>
          <w:b/>
        </w:rPr>
        <w:t>.</w:t>
      </w:r>
    </w:p>
    <w:p w:rsidR="499AD409" w:rsidRDefault="41D2F9F6" w:rsidP="00A06934">
      <w:pPr>
        <w:ind w:firstLine="284"/>
      </w:pPr>
      <w:r w:rsidRPr="03290C43">
        <w:t xml:space="preserve">En la actualidad se está produciendo un auge en el mercado y negocio de las feromonas. Sobre todo, este negocio se basa en perfumes, jabones, etc. con feromonas que aseguran atraer a las personas. Estos perfumes los hay de varios tipos: enfocados a la atracción de hombres y mujeres tanto heterosexuales como homosexuales. La eficacia de estos productos no está comprobada en humanos, por lo que parecen ser un timo. </w:t>
      </w:r>
    </w:p>
    <w:p w:rsidR="00AB0D20" w:rsidRDefault="00AB0D20" w:rsidP="3DAFB63A"/>
    <w:p w:rsidR="00AB0D20" w:rsidRDefault="00AB0D20" w:rsidP="3DAFB63A"/>
    <w:p w:rsidR="00AB0D20" w:rsidRDefault="00AB0D20" w:rsidP="3DAFB63A"/>
    <w:p w:rsidR="00AB0D20" w:rsidRDefault="00AB0D20" w:rsidP="3DAFB63A"/>
    <w:p w:rsidR="00AB0D20" w:rsidRDefault="00AB0D20" w:rsidP="3DAFB63A"/>
    <w:p w:rsidR="22335DB3" w:rsidRPr="00AB0D20" w:rsidRDefault="00952B29" w:rsidP="3DAFB63A">
      <w:pPr>
        <w:rPr>
          <w:b/>
        </w:rPr>
      </w:pPr>
      <w:r>
        <w:rPr>
          <w:b/>
        </w:rPr>
        <w:lastRenderedPageBreak/>
        <w:t>4</w:t>
      </w:r>
      <w:r w:rsidR="00AB0D20">
        <w:rPr>
          <w:b/>
        </w:rPr>
        <w:t xml:space="preserve">. </w:t>
      </w:r>
      <w:r w:rsidR="6863ED3B" w:rsidRPr="00AB0D20">
        <w:rPr>
          <w:b/>
        </w:rPr>
        <w:t>BIBLIOGRAFÍA</w:t>
      </w:r>
    </w:p>
    <w:p w:rsidR="3DAFB63A" w:rsidRPr="00A82BD1" w:rsidRDefault="3DAFB63A" w:rsidP="3DAFB63A">
      <w:pPr>
        <w:pStyle w:val="Prrafodelista"/>
        <w:numPr>
          <w:ilvl w:val="0"/>
          <w:numId w:val="4"/>
        </w:numPr>
        <w:rPr>
          <w:lang w:val="en-US"/>
        </w:rPr>
      </w:pPr>
      <w:r w:rsidRPr="005416F9">
        <w:rPr>
          <w:lang w:val="en-US"/>
        </w:rPr>
        <w:t xml:space="preserve">McClintock MK. Menstrual Synchrony and </w:t>
      </w:r>
      <w:proofErr w:type="spellStart"/>
      <w:r w:rsidRPr="005416F9">
        <w:rPr>
          <w:lang w:val="en-US"/>
        </w:rPr>
        <w:t>Supression</w:t>
      </w:r>
      <w:proofErr w:type="spellEnd"/>
      <w:r w:rsidRPr="005416F9">
        <w:rPr>
          <w:lang w:val="en-US"/>
        </w:rPr>
        <w:t xml:space="preserve">. </w:t>
      </w:r>
      <w:r w:rsidRPr="00A82BD1">
        <w:rPr>
          <w:lang w:val="en-US"/>
        </w:rPr>
        <w:t>Nature. 1971; 229 (5282):244-5.</w:t>
      </w:r>
    </w:p>
    <w:p w:rsidR="3DAFB63A" w:rsidRPr="00A82BD1" w:rsidRDefault="3DAFB63A" w:rsidP="3DAFB63A">
      <w:pPr>
        <w:pStyle w:val="Prrafodelista"/>
        <w:numPr>
          <w:ilvl w:val="0"/>
          <w:numId w:val="4"/>
        </w:numPr>
        <w:rPr>
          <w:lang w:val="en-US"/>
        </w:rPr>
      </w:pPr>
      <w:r w:rsidRPr="005416F9">
        <w:rPr>
          <w:lang w:val="en-US"/>
        </w:rPr>
        <w:t xml:space="preserve">Stern K, McClintock MK. Regulation of Ovulation by Human Pheromones. </w:t>
      </w:r>
      <w:r w:rsidRPr="00A82BD1">
        <w:rPr>
          <w:lang w:val="en-US"/>
        </w:rPr>
        <w:t>Nature. 1998; 392 (6672):177–9.</w:t>
      </w:r>
    </w:p>
    <w:p w:rsidR="3DAFB63A" w:rsidRDefault="3DAFB63A" w:rsidP="3DAFB63A">
      <w:pPr>
        <w:pStyle w:val="Prrafodelista"/>
        <w:numPr>
          <w:ilvl w:val="0"/>
          <w:numId w:val="4"/>
        </w:numPr>
      </w:pPr>
      <w:r w:rsidRPr="005416F9">
        <w:rPr>
          <w:lang w:val="en-US"/>
        </w:rPr>
        <w:t xml:space="preserve">Roberts T, </w:t>
      </w:r>
      <w:proofErr w:type="spellStart"/>
      <w:r w:rsidRPr="005416F9">
        <w:rPr>
          <w:lang w:val="en-US"/>
        </w:rPr>
        <w:t>Roiser</w:t>
      </w:r>
      <w:proofErr w:type="spellEnd"/>
      <w:r w:rsidRPr="005416F9">
        <w:rPr>
          <w:lang w:val="en-US"/>
        </w:rPr>
        <w:t xml:space="preserve"> JP. In the Nose of the Beholder: are Olfactory Influences on Human Mate Choice Driven by Variation in Immune System Genes or Sex Hormone Levels? </w:t>
      </w:r>
      <w:r w:rsidRPr="6863ED3B">
        <w:t>[</w:t>
      </w:r>
      <w:proofErr w:type="spellStart"/>
      <w:r w:rsidRPr="6863ED3B">
        <w:t>Review</w:t>
      </w:r>
      <w:proofErr w:type="spellEnd"/>
      <w:r w:rsidRPr="6863ED3B">
        <w:t xml:space="preserve">]. </w:t>
      </w:r>
      <w:proofErr w:type="spellStart"/>
      <w:r w:rsidRPr="6863ED3B">
        <w:t>Exp</w:t>
      </w:r>
      <w:proofErr w:type="spellEnd"/>
      <w:r w:rsidRPr="6863ED3B">
        <w:t xml:space="preserve"> </w:t>
      </w:r>
      <w:proofErr w:type="spellStart"/>
      <w:r w:rsidRPr="6863ED3B">
        <w:t>Biol</w:t>
      </w:r>
      <w:proofErr w:type="spellEnd"/>
      <w:r w:rsidRPr="6863ED3B">
        <w:t xml:space="preserve"> </w:t>
      </w:r>
      <w:proofErr w:type="spellStart"/>
      <w:r w:rsidRPr="6863ED3B">
        <w:t>Med</w:t>
      </w:r>
      <w:proofErr w:type="spellEnd"/>
      <w:r w:rsidRPr="6863ED3B">
        <w:t xml:space="preserve"> (</w:t>
      </w:r>
      <w:proofErr w:type="spellStart"/>
      <w:r w:rsidRPr="6863ED3B">
        <w:t>Maywood</w:t>
      </w:r>
      <w:proofErr w:type="spellEnd"/>
      <w:r w:rsidRPr="6863ED3B">
        <w:t xml:space="preserve">). 2010 </w:t>
      </w:r>
      <w:proofErr w:type="spellStart"/>
      <w:r w:rsidRPr="6863ED3B">
        <w:t>Nov</w:t>
      </w:r>
      <w:proofErr w:type="spellEnd"/>
      <w:r w:rsidRPr="6863ED3B">
        <w:t>; 235(11):1277-81.</w:t>
      </w:r>
    </w:p>
    <w:p w:rsidR="6863ED3B" w:rsidRDefault="6863ED3B" w:rsidP="6863ED3B">
      <w:pPr>
        <w:pStyle w:val="Prrafodelista"/>
        <w:numPr>
          <w:ilvl w:val="0"/>
          <w:numId w:val="4"/>
        </w:numPr>
      </w:pPr>
      <w:proofErr w:type="spellStart"/>
      <w:r w:rsidRPr="005416F9">
        <w:rPr>
          <w:lang w:val="en-US"/>
        </w:rPr>
        <w:t>Kandel</w:t>
      </w:r>
      <w:proofErr w:type="spellEnd"/>
      <w:r w:rsidRPr="005416F9">
        <w:rPr>
          <w:lang w:val="en-US"/>
        </w:rPr>
        <w:t xml:space="preserve"> ER, Schwartz </w:t>
      </w:r>
      <w:proofErr w:type="spellStart"/>
      <w:r w:rsidRPr="005416F9">
        <w:rPr>
          <w:lang w:val="en-US"/>
        </w:rPr>
        <w:t>JH</w:t>
      </w:r>
      <w:proofErr w:type="spellEnd"/>
      <w:r w:rsidRPr="005416F9">
        <w:rPr>
          <w:lang w:val="en-US"/>
        </w:rPr>
        <w:t xml:space="preserve">, </w:t>
      </w:r>
      <w:proofErr w:type="spellStart"/>
      <w:r w:rsidRPr="005416F9">
        <w:rPr>
          <w:lang w:val="en-US"/>
        </w:rPr>
        <w:t>Jessell</w:t>
      </w:r>
      <w:proofErr w:type="spellEnd"/>
      <w:r w:rsidRPr="005416F9">
        <w:rPr>
          <w:lang w:val="en-US"/>
        </w:rPr>
        <w:t xml:space="preserve"> TM. </w:t>
      </w:r>
      <w:r w:rsidRPr="6863ED3B">
        <w:t xml:space="preserve">Principios de neurociencia. 4º ed. Madrid; </w:t>
      </w:r>
      <w:proofErr w:type="spellStart"/>
      <w:r w:rsidRPr="6863ED3B">
        <w:t>The</w:t>
      </w:r>
      <w:proofErr w:type="spellEnd"/>
      <w:r w:rsidRPr="6863ED3B">
        <w:t xml:space="preserve"> </w:t>
      </w:r>
      <w:proofErr w:type="spellStart"/>
      <w:r w:rsidRPr="6863ED3B">
        <w:t>Mcgraw</w:t>
      </w:r>
      <w:proofErr w:type="spellEnd"/>
      <w:r w:rsidRPr="6863ED3B">
        <w:t>-Hill; 2001.</w:t>
      </w:r>
    </w:p>
    <w:p w:rsidR="6863ED3B" w:rsidRDefault="6863ED3B" w:rsidP="6863ED3B">
      <w:pPr>
        <w:pStyle w:val="Prrafodelista"/>
        <w:numPr>
          <w:ilvl w:val="0"/>
          <w:numId w:val="4"/>
        </w:numPr>
      </w:pPr>
      <w:r w:rsidRPr="00A82BD1">
        <w:rPr>
          <w:lang w:val="es-ES"/>
        </w:rPr>
        <w:t xml:space="preserve">Bear </w:t>
      </w:r>
      <w:proofErr w:type="spellStart"/>
      <w:r w:rsidRPr="00A82BD1">
        <w:rPr>
          <w:lang w:val="es-ES"/>
        </w:rPr>
        <w:t>MF</w:t>
      </w:r>
      <w:proofErr w:type="spellEnd"/>
      <w:r w:rsidRPr="00A82BD1">
        <w:rPr>
          <w:lang w:val="es-ES"/>
        </w:rPr>
        <w:t xml:space="preserve">, </w:t>
      </w:r>
      <w:proofErr w:type="spellStart"/>
      <w:r w:rsidRPr="00A82BD1">
        <w:rPr>
          <w:lang w:val="es-ES"/>
        </w:rPr>
        <w:t>Connors</w:t>
      </w:r>
      <w:proofErr w:type="spellEnd"/>
      <w:r w:rsidRPr="00A82BD1">
        <w:rPr>
          <w:lang w:val="es-ES"/>
        </w:rPr>
        <w:t xml:space="preserve"> </w:t>
      </w:r>
      <w:proofErr w:type="spellStart"/>
      <w:r w:rsidRPr="00A82BD1">
        <w:rPr>
          <w:lang w:val="es-ES"/>
        </w:rPr>
        <w:t>BW</w:t>
      </w:r>
      <w:proofErr w:type="spellEnd"/>
      <w:r w:rsidRPr="00A82BD1">
        <w:rPr>
          <w:lang w:val="es-ES"/>
        </w:rPr>
        <w:t xml:space="preserve">, </w:t>
      </w:r>
      <w:proofErr w:type="spellStart"/>
      <w:r w:rsidRPr="00A82BD1">
        <w:rPr>
          <w:lang w:val="es-ES"/>
        </w:rPr>
        <w:t>Paradiso</w:t>
      </w:r>
      <w:proofErr w:type="spellEnd"/>
      <w:r w:rsidRPr="00A82BD1">
        <w:rPr>
          <w:lang w:val="es-ES"/>
        </w:rPr>
        <w:t xml:space="preserve"> MA. </w:t>
      </w:r>
      <w:r w:rsidRPr="6863ED3B">
        <w:t xml:space="preserve">Neurociencia: Explorando el cerebro. Barcelona: </w:t>
      </w:r>
      <w:proofErr w:type="spellStart"/>
      <w:r w:rsidRPr="6863ED3B">
        <w:t>Masson</w:t>
      </w:r>
      <w:proofErr w:type="spellEnd"/>
      <w:r w:rsidRPr="6863ED3B">
        <w:t>; 1998.</w:t>
      </w:r>
    </w:p>
    <w:p w:rsidR="6863ED3B" w:rsidRDefault="6863ED3B" w:rsidP="6863ED3B">
      <w:pPr>
        <w:pStyle w:val="Prrafodelista"/>
        <w:numPr>
          <w:ilvl w:val="0"/>
          <w:numId w:val="4"/>
        </w:numPr>
      </w:pPr>
      <w:proofErr w:type="spellStart"/>
      <w:r w:rsidRPr="00A82BD1">
        <w:rPr>
          <w:lang w:val="es-ES"/>
        </w:rPr>
        <w:t>Purves</w:t>
      </w:r>
      <w:proofErr w:type="spellEnd"/>
      <w:r w:rsidRPr="00A82BD1">
        <w:rPr>
          <w:lang w:val="es-ES"/>
        </w:rPr>
        <w:t xml:space="preserve"> D, Augustine </w:t>
      </w:r>
      <w:proofErr w:type="spellStart"/>
      <w:r w:rsidRPr="00A82BD1">
        <w:rPr>
          <w:lang w:val="es-ES"/>
        </w:rPr>
        <w:t>GJ</w:t>
      </w:r>
      <w:proofErr w:type="spellEnd"/>
      <w:r w:rsidRPr="00A82BD1">
        <w:rPr>
          <w:lang w:val="es-ES"/>
        </w:rPr>
        <w:t xml:space="preserve">, </w:t>
      </w:r>
      <w:proofErr w:type="spellStart"/>
      <w:r w:rsidRPr="00A82BD1">
        <w:rPr>
          <w:lang w:val="es-ES"/>
        </w:rPr>
        <w:t>Fitzpatrick</w:t>
      </w:r>
      <w:proofErr w:type="spellEnd"/>
      <w:r w:rsidRPr="00A82BD1">
        <w:rPr>
          <w:lang w:val="es-ES"/>
        </w:rPr>
        <w:t xml:space="preserve"> D, Hall </w:t>
      </w:r>
      <w:proofErr w:type="spellStart"/>
      <w:r w:rsidRPr="00A82BD1">
        <w:rPr>
          <w:lang w:val="es-ES"/>
        </w:rPr>
        <w:t>WC</w:t>
      </w:r>
      <w:proofErr w:type="spellEnd"/>
      <w:r w:rsidRPr="00A82BD1">
        <w:rPr>
          <w:lang w:val="es-ES"/>
        </w:rPr>
        <w:t xml:space="preserve">, </w:t>
      </w:r>
      <w:proofErr w:type="spellStart"/>
      <w:r w:rsidRPr="00A82BD1">
        <w:rPr>
          <w:lang w:val="es-ES"/>
        </w:rPr>
        <w:t>Lanantia</w:t>
      </w:r>
      <w:proofErr w:type="spellEnd"/>
      <w:r w:rsidRPr="00A82BD1">
        <w:rPr>
          <w:lang w:val="es-ES"/>
        </w:rPr>
        <w:t xml:space="preserve"> AS, </w:t>
      </w:r>
      <w:proofErr w:type="spellStart"/>
      <w:r w:rsidRPr="00A82BD1">
        <w:rPr>
          <w:lang w:val="es-ES"/>
        </w:rPr>
        <w:t>Macnamara</w:t>
      </w:r>
      <w:proofErr w:type="spellEnd"/>
      <w:r w:rsidRPr="00A82BD1">
        <w:rPr>
          <w:lang w:val="es-ES"/>
        </w:rPr>
        <w:t xml:space="preserve"> JO, et al. </w:t>
      </w:r>
      <w:r w:rsidRPr="6863ED3B">
        <w:t>Neurociencia. 3ª ed. Madrid: Panamericana; 2008.</w:t>
      </w:r>
    </w:p>
    <w:p w:rsidR="6863ED3B" w:rsidRDefault="6863ED3B" w:rsidP="6863ED3B">
      <w:pPr>
        <w:pStyle w:val="Prrafodelista"/>
        <w:numPr>
          <w:ilvl w:val="0"/>
          <w:numId w:val="4"/>
        </w:numPr>
      </w:pPr>
      <w:r w:rsidRPr="6863ED3B">
        <w:t xml:space="preserve">Fox S. fisiología Humana. 7ª ed. Madrid: </w:t>
      </w:r>
      <w:proofErr w:type="spellStart"/>
      <w:r w:rsidRPr="6863ED3B">
        <w:t>The</w:t>
      </w:r>
      <w:proofErr w:type="spellEnd"/>
      <w:r w:rsidRPr="6863ED3B">
        <w:t xml:space="preserve"> </w:t>
      </w:r>
      <w:proofErr w:type="spellStart"/>
      <w:r w:rsidRPr="6863ED3B">
        <w:t>McGraw</w:t>
      </w:r>
      <w:proofErr w:type="spellEnd"/>
      <w:r w:rsidRPr="6863ED3B">
        <w:t xml:space="preserve"> Hill; 2002.</w:t>
      </w:r>
    </w:p>
    <w:p w:rsidR="6863ED3B" w:rsidRDefault="6863ED3B" w:rsidP="6863ED3B">
      <w:pPr>
        <w:pStyle w:val="Prrafodelista"/>
        <w:numPr>
          <w:ilvl w:val="0"/>
          <w:numId w:val="4"/>
        </w:numPr>
      </w:pPr>
      <w:proofErr w:type="gramStart"/>
      <w:r w:rsidRPr="6863ED3B">
        <w:t>Fox  S</w:t>
      </w:r>
      <w:proofErr w:type="gramEnd"/>
      <w:r w:rsidRPr="6863ED3B">
        <w:t xml:space="preserve">. Fisiología Humana. 10ª ed. Madrid: </w:t>
      </w:r>
      <w:proofErr w:type="spellStart"/>
      <w:r w:rsidRPr="6863ED3B">
        <w:t>The</w:t>
      </w:r>
      <w:proofErr w:type="spellEnd"/>
      <w:r w:rsidRPr="6863ED3B">
        <w:t xml:space="preserve"> </w:t>
      </w:r>
      <w:proofErr w:type="spellStart"/>
      <w:r w:rsidRPr="6863ED3B">
        <w:t>McGraw</w:t>
      </w:r>
      <w:proofErr w:type="spellEnd"/>
      <w:r w:rsidRPr="6863ED3B">
        <w:t xml:space="preserve"> Hill; 2008.</w:t>
      </w:r>
    </w:p>
    <w:p w:rsidR="6863ED3B" w:rsidRDefault="6863ED3B" w:rsidP="46C7B36C">
      <w:pPr>
        <w:pStyle w:val="Prrafodelista"/>
        <w:numPr>
          <w:ilvl w:val="0"/>
          <w:numId w:val="4"/>
        </w:numPr>
      </w:pPr>
      <w:proofErr w:type="spellStart"/>
      <w:r w:rsidRPr="6863ED3B">
        <w:t>Carlson</w:t>
      </w:r>
      <w:proofErr w:type="spellEnd"/>
      <w:r w:rsidRPr="6863ED3B">
        <w:t xml:space="preserve"> </w:t>
      </w:r>
      <w:proofErr w:type="spellStart"/>
      <w:r w:rsidRPr="6863ED3B">
        <w:t>NR</w:t>
      </w:r>
      <w:proofErr w:type="spellEnd"/>
      <w:r w:rsidRPr="6863ED3B">
        <w:t xml:space="preserve">. </w:t>
      </w:r>
      <w:proofErr w:type="spellStart"/>
      <w:r w:rsidRPr="6863ED3B">
        <w:t>Fisiologia</w:t>
      </w:r>
      <w:proofErr w:type="spellEnd"/>
      <w:r w:rsidRPr="6863ED3B">
        <w:t xml:space="preserve"> de la conducta. 8ª ed. Madrid: </w:t>
      </w:r>
      <w:proofErr w:type="spellStart"/>
      <w:r w:rsidRPr="6863ED3B">
        <w:t>Pearson</w:t>
      </w:r>
      <w:proofErr w:type="spellEnd"/>
      <w:r w:rsidRPr="6863ED3B">
        <w:t xml:space="preserve"> </w:t>
      </w:r>
      <w:proofErr w:type="spellStart"/>
      <w:r w:rsidRPr="6863ED3B">
        <w:t>Educacion</w:t>
      </w:r>
      <w:proofErr w:type="spellEnd"/>
      <w:r w:rsidRPr="6863ED3B">
        <w:t>; 2006.</w:t>
      </w:r>
    </w:p>
    <w:p w:rsidR="46C7B36C" w:rsidRDefault="46C7B36C" w:rsidP="46C7B36C">
      <w:pPr>
        <w:pStyle w:val="Prrafodelista"/>
        <w:numPr>
          <w:ilvl w:val="0"/>
          <w:numId w:val="4"/>
        </w:numPr>
      </w:pPr>
      <w:r w:rsidRPr="6863ED3B">
        <w:t>Guevara R. ¿Cuál es el papel de las feromonas en la conducta sexual humana</w:t>
      </w:r>
      <w:proofErr w:type="gramStart"/>
      <w:r w:rsidRPr="6863ED3B">
        <w:t>?.</w:t>
      </w:r>
      <w:proofErr w:type="gramEnd"/>
      <w:r w:rsidRPr="6863ED3B">
        <w:t xml:space="preserve"> </w:t>
      </w:r>
      <w:proofErr w:type="spellStart"/>
      <w:r w:rsidRPr="6863ED3B">
        <w:t>Rev</w:t>
      </w:r>
      <w:proofErr w:type="spellEnd"/>
      <w:r w:rsidRPr="6863ED3B">
        <w:t xml:space="preserve"> </w:t>
      </w:r>
      <w:proofErr w:type="spellStart"/>
      <w:r w:rsidRPr="6863ED3B">
        <w:t>Fac</w:t>
      </w:r>
      <w:proofErr w:type="spellEnd"/>
      <w:r w:rsidRPr="6863ED3B">
        <w:t xml:space="preserve"> </w:t>
      </w:r>
      <w:proofErr w:type="spellStart"/>
      <w:r w:rsidRPr="6863ED3B">
        <w:t>Med</w:t>
      </w:r>
      <w:proofErr w:type="spellEnd"/>
      <w:r w:rsidRPr="6863ED3B">
        <w:t xml:space="preserve"> UNAM. 2004 </w:t>
      </w:r>
      <w:proofErr w:type="spellStart"/>
      <w:r w:rsidRPr="6863ED3B">
        <w:t>Jan-Feb</w:t>
      </w:r>
      <w:proofErr w:type="spellEnd"/>
      <w:r w:rsidRPr="6863ED3B">
        <w:t>; 47 (1)</w:t>
      </w:r>
    </w:p>
    <w:p w:rsidR="6863ED3B" w:rsidRDefault="6863ED3B" w:rsidP="6863ED3B"/>
    <w:p w:rsidR="52828CEF" w:rsidRDefault="52828CEF" w:rsidP="52828CEF"/>
    <w:sectPr w:rsidR="52828CEF" w:rsidSect="00EC2D0F">
      <w:footerReference w:type="default" r:id="rId8"/>
      <w:pgSz w:w="11906" w:h="16838"/>
      <w:pgMar w:top="1418" w:right="1701"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B6" w:rsidRDefault="005070B6" w:rsidP="00AB0D20">
      <w:pPr>
        <w:spacing w:after="0" w:line="240" w:lineRule="auto"/>
      </w:pPr>
      <w:r>
        <w:separator/>
      </w:r>
    </w:p>
  </w:endnote>
  <w:endnote w:type="continuationSeparator" w:id="0">
    <w:p w:rsidR="005070B6" w:rsidRDefault="005070B6" w:rsidP="00AB0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79"/>
      <w:docPartObj>
        <w:docPartGallery w:val="Page Numbers (Bottom of Page)"/>
        <w:docPartUnique/>
      </w:docPartObj>
    </w:sdtPr>
    <w:sdtContent>
      <w:p w:rsidR="00AB0D20" w:rsidRDefault="00521000">
        <w:pPr>
          <w:pStyle w:val="Piedepgina"/>
          <w:jc w:val="center"/>
        </w:pPr>
        <w:fldSimple w:instr=" PAGE   \* MERGEFORMAT ">
          <w:r w:rsidR="00AB071A">
            <w:rPr>
              <w:noProof/>
            </w:rPr>
            <w:t>6</w:t>
          </w:r>
        </w:fldSimple>
      </w:p>
    </w:sdtContent>
  </w:sdt>
  <w:p w:rsidR="00AB0D20" w:rsidRDefault="00AB0D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B6" w:rsidRDefault="005070B6" w:rsidP="00AB0D20">
      <w:pPr>
        <w:spacing w:after="0" w:line="240" w:lineRule="auto"/>
      </w:pPr>
      <w:r>
        <w:separator/>
      </w:r>
    </w:p>
  </w:footnote>
  <w:footnote w:type="continuationSeparator" w:id="0">
    <w:p w:rsidR="005070B6" w:rsidRDefault="005070B6" w:rsidP="00AB0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209"/>
    <w:multiLevelType w:val="hybridMultilevel"/>
    <w:tmpl w:val="6C0EBADC"/>
    <w:lvl w:ilvl="0" w:tplc="06D688C0">
      <w:start w:val="1"/>
      <w:numFmt w:val="decimal"/>
      <w:lvlText w:val="%1."/>
      <w:lvlJc w:val="left"/>
      <w:pPr>
        <w:ind w:left="720" w:hanging="360"/>
      </w:pPr>
    </w:lvl>
    <w:lvl w:ilvl="1" w:tplc="95066B28">
      <w:start w:val="1"/>
      <w:numFmt w:val="lowerLetter"/>
      <w:lvlText w:val="%2."/>
      <w:lvlJc w:val="left"/>
      <w:pPr>
        <w:ind w:left="1440" w:hanging="360"/>
      </w:pPr>
    </w:lvl>
    <w:lvl w:ilvl="2" w:tplc="5056726E">
      <w:start w:val="1"/>
      <w:numFmt w:val="lowerRoman"/>
      <w:lvlText w:val="%3."/>
      <w:lvlJc w:val="right"/>
      <w:pPr>
        <w:ind w:left="2160" w:hanging="180"/>
      </w:pPr>
    </w:lvl>
    <w:lvl w:ilvl="3" w:tplc="8466C5F8">
      <w:start w:val="1"/>
      <w:numFmt w:val="decimal"/>
      <w:lvlText w:val="%4."/>
      <w:lvlJc w:val="left"/>
      <w:pPr>
        <w:ind w:left="2880" w:hanging="360"/>
      </w:pPr>
    </w:lvl>
    <w:lvl w:ilvl="4" w:tplc="4DD205A8">
      <w:start w:val="1"/>
      <w:numFmt w:val="lowerLetter"/>
      <w:lvlText w:val="%5."/>
      <w:lvlJc w:val="left"/>
      <w:pPr>
        <w:ind w:left="3600" w:hanging="360"/>
      </w:pPr>
    </w:lvl>
    <w:lvl w:ilvl="5" w:tplc="7E4CB2F0">
      <w:start w:val="1"/>
      <w:numFmt w:val="lowerRoman"/>
      <w:lvlText w:val="%6."/>
      <w:lvlJc w:val="right"/>
      <w:pPr>
        <w:ind w:left="4320" w:hanging="180"/>
      </w:pPr>
    </w:lvl>
    <w:lvl w:ilvl="6" w:tplc="49C0C208">
      <w:start w:val="1"/>
      <w:numFmt w:val="decimal"/>
      <w:lvlText w:val="%7."/>
      <w:lvlJc w:val="left"/>
      <w:pPr>
        <w:ind w:left="5040" w:hanging="360"/>
      </w:pPr>
    </w:lvl>
    <w:lvl w:ilvl="7" w:tplc="5CEC2774">
      <w:start w:val="1"/>
      <w:numFmt w:val="lowerLetter"/>
      <w:lvlText w:val="%8."/>
      <w:lvlJc w:val="left"/>
      <w:pPr>
        <w:ind w:left="5760" w:hanging="360"/>
      </w:pPr>
    </w:lvl>
    <w:lvl w:ilvl="8" w:tplc="DB62BB78">
      <w:start w:val="1"/>
      <w:numFmt w:val="lowerRoman"/>
      <w:lvlText w:val="%9."/>
      <w:lvlJc w:val="right"/>
      <w:pPr>
        <w:ind w:left="6480" w:hanging="180"/>
      </w:pPr>
    </w:lvl>
  </w:abstractNum>
  <w:abstractNum w:abstractNumId="1">
    <w:nsid w:val="3E335CF9"/>
    <w:multiLevelType w:val="hybridMultilevel"/>
    <w:tmpl w:val="EE7833A8"/>
    <w:lvl w:ilvl="0" w:tplc="1E54E138">
      <w:start w:val="1"/>
      <w:numFmt w:val="bullet"/>
      <w:lvlText w:val=""/>
      <w:lvlJc w:val="left"/>
      <w:pPr>
        <w:ind w:left="720" w:hanging="360"/>
      </w:pPr>
      <w:rPr>
        <w:rFonts w:ascii="Symbol" w:hAnsi="Symbol" w:hint="default"/>
      </w:rPr>
    </w:lvl>
    <w:lvl w:ilvl="1" w:tplc="D9121E48">
      <w:start w:val="1"/>
      <w:numFmt w:val="bullet"/>
      <w:lvlText w:val="o"/>
      <w:lvlJc w:val="left"/>
      <w:pPr>
        <w:ind w:left="1440" w:hanging="360"/>
      </w:pPr>
      <w:rPr>
        <w:rFonts w:ascii="Courier New" w:hAnsi="Courier New" w:hint="default"/>
      </w:rPr>
    </w:lvl>
    <w:lvl w:ilvl="2" w:tplc="310AD88E">
      <w:start w:val="1"/>
      <w:numFmt w:val="bullet"/>
      <w:lvlText w:val=""/>
      <w:lvlJc w:val="left"/>
      <w:pPr>
        <w:ind w:left="2160" w:hanging="360"/>
      </w:pPr>
      <w:rPr>
        <w:rFonts w:ascii="Wingdings" w:hAnsi="Wingdings" w:hint="default"/>
      </w:rPr>
    </w:lvl>
    <w:lvl w:ilvl="3" w:tplc="787ED536">
      <w:start w:val="1"/>
      <w:numFmt w:val="bullet"/>
      <w:lvlText w:val=""/>
      <w:lvlJc w:val="left"/>
      <w:pPr>
        <w:ind w:left="2880" w:hanging="360"/>
      </w:pPr>
      <w:rPr>
        <w:rFonts w:ascii="Symbol" w:hAnsi="Symbol" w:hint="default"/>
      </w:rPr>
    </w:lvl>
    <w:lvl w:ilvl="4" w:tplc="1CB263B4">
      <w:start w:val="1"/>
      <w:numFmt w:val="bullet"/>
      <w:lvlText w:val="o"/>
      <w:lvlJc w:val="left"/>
      <w:pPr>
        <w:ind w:left="3600" w:hanging="360"/>
      </w:pPr>
      <w:rPr>
        <w:rFonts w:ascii="Courier New" w:hAnsi="Courier New" w:hint="default"/>
      </w:rPr>
    </w:lvl>
    <w:lvl w:ilvl="5" w:tplc="7284BEDC">
      <w:start w:val="1"/>
      <w:numFmt w:val="bullet"/>
      <w:lvlText w:val=""/>
      <w:lvlJc w:val="left"/>
      <w:pPr>
        <w:ind w:left="4320" w:hanging="360"/>
      </w:pPr>
      <w:rPr>
        <w:rFonts w:ascii="Wingdings" w:hAnsi="Wingdings" w:hint="default"/>
      </w:rPr>
    </w:lvl>
    <w:lvl w:ilvl="6" w:tplc="77206868">
      <w:start w:val="1"/>
      <w:numFmt w:val="bullet"/>
      <w:lvlText w:val=""/>
      <w:lvlJc w:val="left"/>
      <w:pPr>
        <w:ind w:left="5040" w:hanging="360"/>
      </w:pPr>
      <w:rPr>
        <w:rFonts w:ascii="Symbol" w:hAnsi="Symbol" w:hint="default"/>
      </w:rPr>
    </w:lvl>
    <w:lvl w:ilvl="7" w:tplc="C82834A2">
      <w:start w:val="1"/>
      <w:numFmt w:val="bullet"/>
      <w:lvlText w:val="o"/>
      <w:lvlJc w:val="left"/>
      <w:pPr>
        <w:ind w:left="5760" w:hanging="360"/>
      </w:pPr>
      <w:rPr>
        <w:rFonts w:ascii="Courier New" w:hAnsi="Courier New" w:hint="default"/>
      </w:rPr>
    </w:lvl>
    <w:lvl w:ilvl="8" w:tplc="7D9C4184">
      <w:start w:val="1"/>
      <w:numFmt w:val="bullet"/>
      <w:lvlText w:val=""/>
      <w:lvlJc w:val="left"/>
      <w:pPr>
        <w:ind w:left="6480" w:hanging="360"/>
      </w:pPr>
      <w:rPr>
        <w:rFonts w:ascii="Wingdings" w:hAnsi="Wingdings" w:hint="default"/>
      </w:rPr>
    </w:lvl>
  </w:abstractNum>
  <w:abstractNum w:abstractNumId="2">
    <w:nsid w:val="51A03043"/>
    <w:multiLevelType w:val="hybridMultilevel"/>
    <w:tmpl w:val="E3167758"/>
    <w:lvl w:ilvl="0" w:tplc="FC3C3AE4">
      <w:start w:val="1"/>
      <w:numFmt w:val="lowerLetter"/>
      <w:lvlText w:val="%1."/>
      <w:lvlJc w:val="left"/>
      <w:pPr>
        <w:ind w:left="720" w:hanging="360"/>
      </w:pPr>
    </w:lvl>
    <w:lvl w:ilvl="1" w:tplc="CF80D5DE">
      <w:start w:val="1"/>
      <w:numFmt w:val="lowerLetter"/>
      <w:lvlText w:val="%2."/>
      <w:lvlJc w:val="left"/>
      <w:pPr>
        <w:ind w:left="1440" w:hanging="360"/>
      </w:pPr>
    </w:lvl>
    <w:lvl w:ilvl="2" w:tplc="46A82960">
      <w:start w:val="1"/>
      <w:numFmt w:val="lowerRoman"/>
      <w:lvlText w:val="%3."/>
      <w:lvlJc w:val="right"/>
      <w:pPr>
        <w:ind w:left="2160" w:hanging="180"/>
      </w:pPr>
    </w:lvl>
    <w:lvl w:ilvl="3" w:tplc="99745D64">
      <w:start w:val="1"/>
      <w:numFmt w:val="decimal"/>
      <w:lvlText w:val="%4."/>
      <w:lvlJc w:val="left"/>
      <w:pPr>
        <w:ind w:left="2880" w:hanging="360"/>
      </w:pPr>
    </w:lvl>
    <w:lvl w:ilvl="4" w:tplc="27DC96B8">
      <w:start w:val="1"/>
      <w:numFmt w:val="lowerLetter"/>
      <w:lvlText w:val="%5."/>
      <w:lvlJc w:val="left"/>
      <w:pPr>
        <w:ind w:left="3600" w:hanging="360"/>
      </w:pPr>
    </w:lvl>
    <w:lvl w:ilvl="5" w:tplc="7618DC2A">
      <w:start w:val="1"/>
      <w:numFmt w:val="lowerRoman"/>
      <w:lvlText w:val="%6."/>
      <w:lvlJc w:val="right"/>
      <w:pPr>
        <w:ind w:left="4320" w:hanging="180"/>
      </w:pPr>
    </w:lvl>
    <w:lvl w:ilvl="6" w:tplc="BD38A600">
      <w:start w:val="1"/>
      <w:numFmt w:val="decimal"/>
      <w:lvlText w:val="%7."/>
      <w:lvlJc w:val="left"/>
      <w:pPr>
        <w:ind w:left="5040" w:hanging="360"/>
      </w:pPr>
    </w:lvl>
    <w:lvl w:ilvl="7" w:tplc="C8EEDF84">
      <w:start w:val="1"/>
      <w:numFmt w:val="lowerLetter"/>
      <w:lvlText w:val="%8."/>
      <w:lvlJc w:val="left"/>
      <w:pPr>
        <w:ind w:left="5760" w:hanging="360"/>
      </w:pPr>
    </w:lvl>
    <w:lvl w:ilvl="8" w:tplc="884C7436">
      <w:start w:val="1"/>
      <w:numFmt w:val="lowerRoman"/>
      <w:lvlText w:val="%9."/>
      <w:lvlJc w:val="right"/>
      <w:pPr>
        <w:ind w:left="6480" w:hanging="180"/>
      </w:pPr>
    </w:lvl>
  </w:abstractNum>
  <w:abstractNum w:abstractNumId="3">
    <w:nsid w:val="67295E6E"/>
    <w:multiLevelType w:val="hybridMultilevel"/>
    <w:tmpl w:val="FC5AC9DC"/>
    <w:lvl w:ilvl="0" w:tplc="70D4F84C">
      <w:start w:val="1"/>
      <w:numFmt w:val="bullet"/>
      <w:lvlText w:val=""/>
      <w:lvlJc w:val="left"/>
      <w:pPr>
        <w:ind w:left="720" w:hanging="360"/>
      </w:pPr>
      <w:rPr>
        <w:rFonts w:ascii="Symbol" w:hAnsi="Symbol" w:hint="default"/>
      </w:rPr>
    </w:lvl>
    <w:lvl w:ilvl="1" w:tplc="26E8EE40">
      <w:start w:val="1"/>
      <w:numFmt w:val="bullet"/>
      <w:lvlText w:val="o"/>
      <w:lvlJc w:val="left"/>
      <w:pPr>
        <w:ind w:left="1440" w:hanging="360"/>
      </w:pPr>
      <w:rPr>
        <w:rFonts w:ascii="Courier New" w:hAnsi="Courier New" w:hint="default"/>
      </w:rPr>
    </w:lvl>
    <w:lvl w:ilvl="2" w:tplc="D1B00A2E">
      <w:start w:val="1"/>
      <w:numFmt w:val="bullet"/>
      <w:lvlText w:val=""/>
      <w:lvlJc w:val="left"/>
      <w:pPr>
        <w:ind w:left="2160" w:hanging="360"/>
      </w:pPr>
      <w:rPr>
        <w:rFonts w:ascii="Wingdings" w:hAnsi="Wingdings" w:hint="default"/>
      </w:rPr>
    </w:lvl>
    <w:lvl w:ilvl="3" w:tplc="E62A7BF4">
      <w:start w:val="1"/>
      <w:numFmt w:val="bullet"/>
      <w:lvlText w:val=""/>
      <w:lvlJc w:val="left"/>
      <w:pPr>
        <w:ind w:left="2880" w:hanging="360"/>
      </w:pPr>
      <w:rPr>
        <w:rFonts w:ascii="Symbol" w:hAnsi="Symbol" w:hint="default"/>
      </w:rPr>
    </w:lvl>
    <w:lvl w:ilvl="4" w:tplc="CA42D288">
      <w:start w:val="1"/>
      <w:numFmt w:val="bullet"/>
      <w:lvlText w:val="o"/>
      <w:lvlJc w:val="left"/>
      <w:pPr>
        <w:ind w:left="3600" w:hanging="360"/>
      </w:pPr>
      <w:rPr>
        <w:rFonts w:ascii="Courier New" w:hAnsi="Courier New" w:hint="default"/>
      </w:rPr>
    </w:lvl>
    <w:lvl w:ilvl="5" w:tplc="35F2F290">
      <w:start w:val="1"/>
      <w:numFmt w:val="bullet"/>
      <w:lvlText w:val=""/>
      <w:lvlJc w:val="left"/>
      <w:pPr>
        <w:ind w:left="4320" w:hanging="360"/>
      </w:pPr>
      <w:rPr>
        <w:rFonts w:ascii="Wingdings" w:hAnsi="Wingdings" w:hint="default"/>
      </w:rPr>
    </w:lvl>
    <w:lvl w:ilvl="6" w:tplc="3EF46358">
      <w:start w:val="1"/>
      <w:numFmt w:val="bullet"/>
      <w:lvlText w:val=""/>
      <w:lvlJc w:val="left"/>
      <w:pPr>
        <w:ind w:left="5040" w:hanging="360"/>
      </w:pPr>
      <w:rPr>
        <w:rFonts w:ascii="Symbol" w:hAnsi="Symbol" w:hint="default"/>
      </w:rPr>
    </w:lvl>
    <w:lvl w:ilvl="7" w:tplc="98E2A93E">
      <w:start w:val="1"/>
      <w:numFmt w:val="bullet"/>
      <w:lvlText w:val="o"/>
      <w:lvlJc w:val="left"/>
      <w:pPr>
        <w:ind w:left="5760" w:hanging="360"/>
      </w:pPr>
      <w:rPr>
        <w:rFonts w:ascii="Courier New" w:hAnsi="Courier New" w:hint="default"/>
      </w:rPr>
    </w:lvl>
    <w:lvl w:ilvl="8" w:tplc="3FBEC86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0"/>
  <w:characterSpacingControl w:val="doNotCompress"/>
  <w:footnotePr>
    <w:footnote w:id="-1"/>
    <w:footnote w:id="0"/>
  </w:footnotePr>
  <w:endnotePr>
    <w:endnote w:id="-1"/>
    <w:endnote w:id="0"/>
  </w:endnotePr>
  <w:compat>
    <w:applyBreakingRules/>
    <w:useFELayout/>
  </w:compat>
  <w:rsids>
    <w:rsidRoot w:val="00EC2D0F"/>
    <w:rsid w:val="001D0B05"/>
    <w:rsid w:val="001D6BD6"/>
    <w:rsid w:val="005070B6"/>
    <w:rsid w:val="00521000"/>
    <w:rsid w:val="005416F9"/>
    <w:rsid w:val="00584977"/>
    <w:rsid w:val="005C257E"/>
    <w:rsid w:val="0061ACB1"/>
    <w:rsid w:val="006C54E8"/>
    <w:rsid w:val="008F6AF6"/>
    <w:rsid w:val="00952B29"/>
    <w:rsid w:val="00A06934"/>
    <w:rsid w:val="00A41883"/>
    <w:rsid w:val="00A76089"/>
    <w:rsid w:val="00A82BD1"/>
    <w:rsid w:val="00AB071A"/>
    <w:rsid w:val="00AB0D20"/>
    <w:rsid w:val="00B86E47"/>
    <w:rsid w:val="00BC64DA"/>
    <w:rsid w:val="00EC2D0F"/>
    <w:rsid w:val="0306E0BC"/>
    <w:rsid w:val="03290C43"/>
    <w:rsid w:val="056A2D29"/>
    <w:rsid w:val="06407CEB"/>
    <w:rsid w:val="06EB9778"/>
    <w:rsid w:val="0ADE1B92"/>
    <w:rsid w:val="0D6CB652"/>
    <w:rsid w:val="0DF5656E"/>
    <w:rsid w:val="0FB84359"/>
    <w:rsid w:val="0FFC7940"/>
    <w:rsid w:val="117F1448"/>
    <w:rsid w:val="1306D594"/>
    <w:rsid w:val="1370D80B"/>
    <w:rsid w:val="14FE0029"/>
    <w:rsid w:val="162158F3"/>
    <w:rsid w:val="1711D991"/>
    <w:rsid w:val="18027E54"/>
    <w:rsid w:val="1A5576DA"/>
    <w:rsid w:val="1BA74F86"/>
    <w:rsid w:val="1CC06ADF"/>
    <w:rsid w:val="1D0F29DE"/>
    <w:rsid w:val="1D1960B0"/>
    <w:rsid w:val="1EEF101D"/>
    <w:rsid w:val="20468C4F"/>
    <w:rsid w:val="208B7A40"/>
    <w:rsid w:val="20C174EA"/>
    <w:rsid w:val="22335DB3"/>
    <w:rsid w:val="241D2940"/>
    <w:rsid w:val="2639C0E7"/>
    <w:rsid w:val="28D955F9"/>
    <w:rsid w:val="29632440"/>
    <w:rsid w:val="2C04958C"/>
    <w:rsid w:val="2C742736"/>
    <w:rsid w:val="3151F410"/>
    <w:rsid w:val="31581C6A"/>
    <w:rsid w:val="316EBFA9"/>
    <w:rsid w:val="33B5AA4C"/>
    <w:rsid w:val="37B1C274"/>
    <w:rsid w:val="3828F312"/>
    <w:rsid w:val="3C29D7BA"/>
    <w:rsid w:val="3CD95BDB"/>
    <w:rsid w:val="3D0BD2F6"/>
    <w:rsid w:val="3D432F83"/>
    <w:rsid w:val="3DAFB63A"/>
    <w:rsid w:val="4158F44F"/>
    <w:rsid w:val="41A0D41B"/>
    <w:rsid w:val="41D2F9F6"/>
    <w:rsid w:val="43F8DB11"/>
    <w:rsid w:val="461C12F9"/>
    <w:rsid w:val="46C7B36C"/>
    <w:rsid w:val="499AD409"/>
    <w:rsid w:val="4C1640C3"/>
    <w:rsid w:val="4D2469B2"/>
    <w:rsid w:val="4D5F1F61"/>
    <w:rsid w:val="4D614AE2"/>
    <w:rsid w:val="50D6F407"/>
    <w:rsid w:val="514D7924"/>
    <w:rsid w:val="52828CEF"/>
    <w:rsid w:val="531838FA"/>
    <w:rsid w:val="534199FD"/>
    <w:rsid w:val="54D92C1D"/>
    <w:rsid w:val="573E9185"/>
    <w:rsid w:val="587E72EC"/>
    <w:rsid w:val="5B88A19D"/>
    <w:rsid w:val="5C3C8E08"/>
    <w:rsid w:val="5CB82F74"/>
    <w:rsid w:val="5EC0F6BB"/>
    <w:rsid w:val="5F769893"/>
    <w:rsid w:val="61E873EC"/>
    <w:rsid w:val="62826CCC"/>
    <w:rsid w:val="62D7E7E4"/>
    <w:rsid w:val="6470B7F4"/>
    <w:rsid w:val="662BA94C"/>
    <w:rsid w:val="6863ED3B"/>
    <w:rsid w:val="6B075FAD"/>
    <w:rsid w:val="6B0A29DB"/>
    <w:rsid w:val="6D1C3A51"/>
    <w:rsid w:val="6E768C15"/>
    <w:rsid w:val="6ED2D594"/>
    <w:rsid w:val="7196D1EA"/>
    <w:rsid w:val="7742F5AE"/>
    <w:rsid w:val="783BB364"/>
    <w:rsid w:val="78AADBFA"/>
    <w:rsid w:val="78DD282B"/>
    <w:rsid w:val="7C0E63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4977"/>
    <w:rPr>
      <w:color w:val="0000FF" w:themeColor="hyperlink"/>
      <w:u w:val="single"/>
    </w:rPr>
  </w:style>
  <w:style w:type="paragraph" w:styleId="Prrafodelista">
    <w:name w:val="List Paragraph"/>
    <w:basedOn w:val="Normal"/>
    <w:uiPriority w:val="34"/>
    <w:qFormat/>
    <w:rsid w:val="00584977"/>
    <w:pPr>
      <w:ind w:left="720"/>
      <w:contextualSpacing/>
    </w:pPr>
  </w:style>
  <w:style w:type="paragraph" w:styleId="Encabezado">
    <w:name w:val="header"/>
    <w:basedOn w:val="Normal"/>
    <w:link w:val="EncabezadoCar"/>
    <w:uiPriority w:val="99"/>
    <w:semiHidden/>
    <w:unhideWhenUsed/>
    <w:rsid w:val="00AB0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0D20"/>
  </w:style>
  <w:style w:type="paragraph" w:styleId="Piedepgina">
    <w:name w:val="footer"/>
    <w:basedOn w:val="Normal"/>
    <w:link w:val="PiedepginaCar"/>
    <w:uiPriority w:val="99"/>
    <w:unhideWhenUsed/>
    <w:rsid w:val="00AB0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ilymotion.com/video/xo8s05_feromonas-y-atraccion-androstenona-y-copulina-karl-grammer_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2045</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Teresa Prieto Morán</cp:lastModifiedBy>
  <cp:revision>7</cp:revision>
  <dcterms:created xsi:type="dcterms:W3CDTF">2012-03-27T16:50:00Z</dcterms:created>
  <dcterms:modified xsi:type="dcterms:W3CDTF">2012-03-29T10:39:00Z</dcterms:modified>
</cp:coreProperties>
</file>